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529" w:rsidRPr="00A11529" w:rsidRDefault="00A11529" w:rsidP="00A11529">
      <w:pPr>
        <w:spacing w:after="0" w:line="240" w:lineRule="auto"/>
        <w:jc w:val="center"/>
        <w:rPr>
          <w:rFonts w:ascii="Times New Roman" w:hAnsi="Times New Roman" w:cs="Times New Roman"/>
          <w:b/>
          <w:bCs/>
          <w:sz w:val="28"/>
          <w:szCs w:val="28"/>
        </w:rPr>
      </w:pPr>
      <w:r w:rsidRPr="00A11529">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rsidR="00A11529" w:rsidRPr="00A11529" w:rsidRDefault="00A11529" w:rsidP="00A11529">
      <w:pPr>
        <w:spacing w:after="0" w:line="240" w:lineRule="auto"/>
        <w:jc w:val="center"/>
        <w:rPr>
          <w:rFonts w:ascii="Times New Roman" w:hAnsi="Times New Roman" w:cs="Times New Roman"/>
          <w:b/>
          <w:bCs/>
          <w:sz w:val="28"/>
          <w:szCs w:val="28"/>
        </w:rPr>
      </w:pPr>
      <w:r w:rsidRPr="00A11529">
        <w:rPr>
          <w:rFonts w:ascii="Times New Roman" w:hAnsi="Times New Roman" w:cs="Times New Roman"/>
          <w:b/>
          <w:bCs/>
          <w:sz w:val="28"/>
          <w:szCs w:val="28"/>
        </w:rPr>
        <w:t xml:space="preserve">РЕШЕНИЕ                                    </w:t>
      </w:r>
    </w:p>
    <w:p w:rsidR="00A11529" w:rsidRPr="00A11529" w:rsidRDefault="00A11529" w:rsidP="00A11529">
      <w:pPr>
        <w:spacing w:after="0" w:line="240" w:lineRule="auto"/>
        <w:rPr>
          <w:rFonts w:ascii="Times New Roman" w:hAnsi="Times New Roman" w:cs="Times New Roman"/>
          <w:b/>
          <w:bCs/>
          <w:sz w:val="28"/>
          <w:szCs w:val="28"/>
        </w:rPr>
      </w:pPr>
      <w:r w:rsidRPr="00A11529">
        <w:rPr>
          <w:rFonts w:ascii="Times New Roman" w:hAnsi="Times New Roman" w:cs="Times New Roman"/>
          <w:b/>
          <w:bCs/>
          <w:sz w:val="28"/>
          <w:szCs w:val="28"/>
        </w:rPr>
        <w:t xml:space="preserve">         СОВЕТА РАССВЕТОВСКОГО СЕЛЬСКОГО ПОСЕЛЕНИЯ</w:t>
      </w:r>
    </w:p>
    <w:p w:rsidR="00A11529" w:rsidRPr="00A11529" w:rsidRDefault="00A11529" w:rsidP="00A11529">
      <w:pPr>
        <w:spacing w:after="0" w:line="240" w:lineRule="auto"/>
        <w:jc w:val="center"/>
        <w:rPr>
          <w:rFonts w:ascii="Times New Roman" w:hAnsi="Times New Roman" w:cs="Times New Roman"/>
          <w:b/>
          <w:bCs/>
          <w:sz w:val="28"/>
          <w:szCs w:val="28"/>
        </w:rPr>
      </w:pPr>
      <w:r w:rsidRPr="00A11529">
        <w:rPr>
          <w:rFonts w:ascii="Times New Roman" w:hAnsi="Times New Roman" w:cs="Times New Roman"/>
          <w:b/>
          <w:bCs/>
          <w:sz w:val="28"/>
          <w:szCs w:val="28"/>
        </w:rPr>
        <w:t>СТАРОМИНСКОГО РАЙОНА ВТОРОГО СОЗЫВА</w:t>
      </w:r>
    </w:p>
    <w:p w:rsidR="00A11529" w:rsidRPr="00A11529" w:rsidRDefault="00A11529" w:rsidP="00A11529">
      <w:pPr>
        <w:spacing w:after="0" w:line="240" w:lineRule="auto"/>
        <w:rPr>
          <w:rFonts w:ascii="Times New Roman" w:hAnsi="Times New Roman" w:cs="Times New Roman"/>
          <w:b/>
          <w:bCs/>
          <w:sz w:val="28"/>
          <w:szCs w:val="28"/>
        </w:rPr>
      </w:pPr>
    </w:p>
    <w:p w:rsidR="00A11529" w:rsidRPr="00A11529" w:rsidRDefault="00A11529" w:rsidP="00A11529">
      <w:pPr>
        <w:spacing w:after="0" w:line="240" w:lineRule="auto"/>
        <w:rPr>
          <w:rFonts w:ascii="Times New Roman" w:hAnsi="Times New Roman" w:cs="Times New Roman"/>
          <w:b/>
          <w:bCs/>
          <w:sz w:val="28"/>
          <w:szCs w:val="28"/>
        </w:rPr>
      </w:pPr>
    </w:p>
    <w:p w:rsidR="00A11529" w:rsidRPr="00A11529" w:rsidRDefault="00A11529" w:rsidP="00A11529">
      <w:pPr>
        <w:spacing w:after="0" w:line="240" w:lineRule="auto"/>
        <w:rPr>
          <w:rFonts w:ascii="Times New Roman" w:hAnsi="Times New Roman" w:cs="Times New Roman"/>
          <w:b/>
          <w:bCs/>
          <w:sz w:val="28"/>
          <w:szCs w:val="28"/>
        </w:rPr>
      </w:pPr>
    </w:p>
    <w:p w:rsidR="00A11529" w:rsidRPr="00A11529" w:rsidRDefault="00A11529" w:rsidP="00A11529">
      <w:pPr>
        <w:spacing w:after="0" w:line="240" w:lineRule="auto"/>
        <w:rPr>
          <w:rFonts w:ascii="Times New Roman" w:hAnsi="Times New Roman" w:cs="Times New Roman"/>
          <w:bCs/>
          <w:sz w:val="28"/>
          <w:szCs w:val="28"/>
          <w:lang/>
        </w:rPr>
      </w:pPr>
      <w:r w:rsidRPr="00A11529">
        <w:rPr>
          <w:rFonts w:ascii="Times New Roman" w:hAnsi="Times New Roman" w:cs="Times New Roman"/>
          <w:bCs/>
          <w:sz w:val="28"/>
          <w:szCs w:val="28"/>
          <w:lang/>
        </w:rPr>
        <w:t xml:space="preserve">от </w:t>
      </w:r>
      <w:r w:rsidRPr="00A11529">
        <w:rPr>
          <w:rFonts w:ascii="Times New Roman" w:hAnsi="Times New Roman" w:cs="Times New Roman"/>
          <w:bCs/>
          <w:sz w:val="28"/>
          <w:szCs w:val="28"/>
          <w:u w:val="single"/>
          <w:lang/>
        </w:rPr>
        <w:t>28 января 2010</w:t>
      </w:r>
      <w:r w:rsidRPr="00A11529">
        <w:rPr>
          <w:rFonts w:ascii="Times New Roman" w:hAnsi="Times New Roman" w:cs="Times New Roman"/>
          <w:bCs/>
          <w:sz w:val="28"/>
          <w:szCs w:val="28"/>
          <w:lang/>
        </w:rPr>
        <w:t xml:space="preserve">                                                                    </w:t>
      </w:r>
      <w:r>
        <w:rPr>
          <w:rFonts w:ascii="Times New Roman" w:hAnsi="Times New Roman" w:cs="Times New Roman"/>
          <w:bCs/>
          <w:sz w:val="28"/>
          <w:szCs w:val="28"/>
          <w:lang/>
        </w:rPr>
        <w:t xml:space="preserve">                     </w:t>
      </w:r>
      <w:r w:rsidRPr="00A11529">
        <w:rPr>
          <w:rFonts w:ascii="Times New Roman" w:hAnsi="Times New Roman" w:cs="Times New Roman"/>
          <w:bCs/>
          <w:sz w:val="28"/>
          <w:szCs w:val="28"/>
          <w:lang/>
        </w:rPr>
        <w:t>№ 4.1</w:t>
      </w:r>
    </w:p>
    <w:p w:rsidR="00A11529" w:rsidRPr="00A11529" w:rsidRDefault="00A11529" w:rsidP="00A11529">
      <w:pPr>
        <w:spacing w:after="0" w:line="240" w:lineRule="auto"/>
        <w:jc w:val="center"/>
        <w:rPr>
          <w:rFonts w:ascii="Times New Roman" w:hAnsi="Times New Roman" w:cs="Times New Roman"/>
          <w:color w:val="000000"/>
          <w:sz w:val="28"/>
          <w:szCs w:val="28"/>
          <w:lang/>
        </w:rPr>
      </w:pPr>
    </w:p>
    <w:p w:rsidR="00A11529" w:rsidRPr="00A11529" w:rsidRDefault="00A11529" w:rsidP="00A11529">
      <w:pPr>
        <w:spacing w:after="0" w:line="240" w:lineRule="auto"/>
        <w:jc w:val="center"/>
        <w:rPr>
          <w:rFonts w:ascii="Times New Roman" w:hAnsi="Times New Roman" w:cs="Times New Roman"/>
          <w:color w:val="000000"/>
          <w:sz w:val="28"/>
          <w:szCs w:val="28"/>
          <w:lang/>
        </w:rPr>
      </w:pPr>
    </w:p>
    <w:p w:rsidR="00A11529" w:rsidRPr="00A11529" w:rsidRDefault="00A11529" w:rsidP="00A11529">
      <w:pPr>
        <w:spacing w:after="0" w:line="240" w:lineRule="auto"/>
        <w:jc w:val="center"/>
        <w:rPr>
          <w:rFonts w:ascii="Times New Roman" w:hAnsi="Times New Roman" w:cs="Times New Roman"/>
          <w:color w:val="000000"/>
          <w:sz w:val="28"/>
          <w:szCs w:val="28"/>
          <w:lang/>
        </w:rPr>
      </w:pPr>
    </w:p>
    <w:p w:rsidR="00A11529" w:rsidRPr="00A11529" w:rsidRDefault="00A11529" w:rsidP="00A11529">
      <w:pPr>
        <w:spacing w:after="0" w:line="240" w:lineRule="auto"/>
        <w:jc w:val="center"/>
        <w:rPr>
          <w:rFonts w:ascii="Times New Roman" w:hAnsi="Times New Roman" w:cs="Times New Roman"/>
          <w:color w:val="000000"/>
          <w:sz w:val="28"/>
          <w:szCs w:val="28"/>
          <w:lang/>
        </w:rPr>
      </w:pPr>
      <w:r w:rsidRPr="00A11529">
        <w:rPr>
          <w:rFonts w:ascii="Times New Roman" w:hAnsi="Times New Roman" w:cs="Times New Roman"/>
          <w:color w:val="000000"/>
          <w:sz w:val="28"/>
          <w:szCs w:val="28"/>
          <w:lang/>
        </w:rPr>
        <w:t>п</w:t>
      </w:r>
      <w:proofErr w:type="gramStart"/>
      <w:r w:rsidRPr="00A11529">
        <w:rPr>
          <w:rFonts w:ascii="Times New Roman" w:hAnsi="Times New Roman" w:cs="Times New Roman"/>
          <w:color w:val="000000"/>
          <w:sz w:val="28"/>
          <w:szCs w:val="28"/>
          <w:lang/>
        </w:rPr>
        <w:t>.Р</w:t>
      </w:r>
      <w:proofErr w:type="gramEnd"/>
      <w:r w:rsidRPr="00A11529">
        <w:rPr>
          <w:rFonts w:ascii="Times New Roman" w:hAnsi="Times New Roman" w:cs="Times New Roman"/>
          <w:color w:val="000000"/>
          <w:sz w:val="28"/>
          <w:szCs w:val="28"/>
          <w:lang/>
        </w:rPr>
        <w:t>ассвет</w:t>
      </w:r>
    </w:p>
    <w:p w:rsidR="00A11529" w:rsidRPr="00A11529" w:rsidRDefault="00A11529" w:rsidP="00A11529">
      <w:pPr>
        <w:pStyle w:val="a7"/>
        <w:rPr>
          <w:sz w:val="24"/>
        </w:rPr>
      </w:pPr>
    </w:p>
    <w:p w:rsidR="00A11529" w:rsidRPr="00A11529" w:rsidRDefault="00A11529" w:rsidP="00A11529">
      <w:pPr>
        <w:pStyle w:val="a5"/>
        <w:spacing w:after="0"/>
      </w:pPr>
    </w:p>
    <w:p w:rsidR="00A11529" w:rsidRPr="00A11529" w:rsidRDefault="00A11529" w:rsidP="00A11529">
      <w:pPr>
        <w:spacing w:after="0" w:line="240" w:lineRule="auto"/>
        <w:jc w:val="center"/>
        <w:rPr>
          <w:rFonts w:ascii="Times New Roman" w:hAnsi="Times New Roman" w:cs="Times New Roman"/>
          <w:b/>
          <w:bCs/>
          <w:sz w:val="28"/>
          <w:szCs w:val="28"/>
        </w:rPr>
      </w:pPr>
      <w:r w:rsidRPr="00A11529">
        <w:rPr>
          <w:rFonts w:ascii="Times New Roman" w:hAnsi="Times New Roman" w:cs="Times New Roman"/>
          <w:b/>
          <w:bCs/>
          <w:sz w:val="28"/>
          <w:szCs w:val="28"/>
        </w:rPr>
        <w:t xml:space="preserve"> Об утверждении Положения по организации ритуальных услуг и содержанию мест погребения на территории </w:t>
      </w:r>
    </w:p>
    <w:p w:rsidR="00A11529" w:rsidRPr="00A11529" w:rsidRDefault="00A11529" w:rsidP="00A11529">
      <w:pPr>
        <w:spacing w:after="0" w:line="240" w:lineRule="auto"/>
        <w:jc w:val="center"/>
        <w:rPr>
          <w:rFonts w:ascii="Times New Roman" w:hAnsi="Times New Roman" w:cs="Times New Roman"/>
          <w:b/>
          <w:bCs/>
          <w:color w:val="000000"/>
          <w:sz w:val="28"/>
          <w:szCs w:val="28"/>
        </w:rPr>
      </w:pPr>
      <w:r w:rsidRPr="00A11529">
        <w:rPr>
          <w:rFonts w:ascii="Times New Roman" w:hAnsi="Times New Roman" w:cs="Times New Roman"/>
          <w:b/>
          <w:bCs/>
          <w:sz w:val="28"/>
          <w:szCs w:val="28"/>
        </w:rPr>
        <w:t>Рассветовского сельского</w:t>
      </w:r>
      <w:r w:rsidRPr="00A11529">
        <w:rPr>
          <w:rFonts w:ascii="Times New Roman" w:hAnsi="Times New Roman" w:cs="Times New Roman"/>
          <w:b/>
          <w:bCs/>
          <w:color w:val="000000"/>
          <w:sz w:val="28"/>
          <w:szCs w:val="28"/>
        </w:rPr>
        <w:t xml:space="preserve"> поселения  </w:t>
      </w:r>
    </w:p>
    <w:p w:rsidR="00A11529" w:rsidRPr="00A11529" w:rsidRDefault="00A11529" w:rsidP="00A11529">
      <w:pPr>
        <w:spacing w:after="0" w:line="240" w:lineRule="auto"/>
        <w:jc w:val="center"/>
        <w:rPr>
          <w:rFonts w:ascii="Times New Roman" w:hAnsi="Times New Roman" w:cs="Times New Roman"/>
          <w:b/>
          <w:bCs/>
          <w:color w:val="000000"/>
          <w:sz w:val="28"/>
          <w:szCs w:val="28"/>
        </w:rPr>
      </w:pPr>
      <w:r w:rsidRPr="00A11529">
        <w:rPr>
          <w:rFonts w:ascii="Times New Roman" w:hAnsi="Times New Roman" w:cs="Times New Roman"/>
          <w:b/>
          <w:bCs/>
          <w:color w:val="000000"/>
          <w:sz w:val="28"/>
          <w:szCs w:val="28"/>
        </w:rPr>
        <w:t>Староминского района в новой редакции</w:t>
      </w:r>
    </w:p>
    <w:p w:rsidR="00A11529" w:rsidRPr="00A11529" w:rsidRDefault="00A11529" w:rsidP="00A11529">
      <w:pPr>
        <w:spacing w:after="0" w:line="240" w:lineRule="auto"/>
        <w:jc w:val="center"/>
        <w:rPr>
          <w:rFonts w:ascii="Times New Roman" w:hAnsi="Times New Roman" w:cs="Times New Roman"/>
          <w:sz w:val="28"/>
          <w:szCs w:val="28"/>
        </w:rPr>
      </w:pPr>
    </w:p>
    <w:p w:rsidR="00A11529" w:rsidRPr="00A11529" w:rsidRDefault="00A11529" w:rsidP="00A11529">
      <w:pPr>
        <w:spacing w:after="0" w:line="240" w:lineRule="auto"/>
        <w:jc w:val="center"/>
        <w:rPr>
          <w:rFonts w:ascii="Times New Roman" w:hAnsi="Times New Roman" w:cs="Times New Roman"/>
          <w:sz w:val="28"/>
          <w:szCs w:val="28"/>
        </w:rPr>
      </w:pPr>
    </w:p>
    <w:p w:rsidR="00A11529" w:rsidRPr="00A11529" w:rsidRDefault="00A11529" w:rsidP="00A11529">
      <w:pPr>
        <w:spacing w:after="0" w:line="240" w:lineRule="auto"/>
        <w:ind w:firstLine="720"/>
        <w:jc w:val="both"/>
        <w:rPr>
          <w:rFonts w:ascii="Times New Roman" w:hAnsi="Times New Roman" w:cs="Times New Roman"/>
          <w:sz w:val="28"/>
          <w:szCs w:val="28"/>
        </w:rPr>
      </w:pPr>
      <w:r w:rsidRPr="00A11529">
        <w:rPr>
          <w:rFonts w:ascii="Times New Roman" w:hAnsi="Times New Roman" w:cs="Times New Roman"/>
          <w:sz w:val="28"/>
          <w:szCs w:val="28"/>
        </w:rPr>
        <w:t xml:space="preserve"> В соответствии  Законом Краснодарского края от 04.02.2004г.                          № 666-КЗ «О погребении и похоронном деле в Краснодарском крае», руководствуясь методическими рекомендациями Департамента жилищно-коммунального хозяйства Краснодарского края  от 09.10.2009г.№ 70-3238/09-08/04, ст. 24 Устава Рассветовского сельского поселения Староминского района, Совет  Рассветовского сельского поселения Староминского района,                 </w:t>
      </w:r>
      <w:proofErr w:type="spellStart"/>
      <w:proofErr w:type="gramStart"/>
      <w:r w:rsidRPr="00A11529">
        <w:rPr>
          <w:rFonts w:ascii="Times New Roman" w:hAnsi="Times New Roman" w:cs="Times New Roman"/>
          <w:sz w:val="28"/>
          <w:szCs w:val="28"/>
        </w:rPr>
        <w:t>р</w:t>
      </w:r>
      <w:proofErr w:type="spellEnd"/>
      <w:proofErr w:type="gramEnd"/>
      <w:r w:rsidRPr="00A11529">
        <w:rPr>
          <w:rFonts w:ascii="Times New Roman" w:hAnsi="Times New Roman" w:cs="Times New Roman"/>
          <w:sz w:val="28"/>
          <w:szCs w:val="28"/>
        </w:rPr>
        <w:t xml:space="preserve"> е </w:t>
      </w:r>
      <w:proofErr w:type="spellStart"/>
      <w:r w:rsidRPr="00A11529">
        <w:rPr>
          <w:rFonts w:ascii="Times New Roman" w:hAnsi="Times New Roman" w:cs="Times New Roman"/>
          <w:sz w:val="28"/>
          <w:szCs w:val="28"/>
        </w:rPr>
        <w:t>ш</w:t>
      </w:r>
      <w:proofErr w:type="spellEnd"/>
      <w:r w:rsidRPr="00A11529">
        <w:rPr>
          <w:rFonts w:ascii="Times New Roman" w:hAnsi="Times New Roman" w:cs="Times New Roman"/>
          <w:sz w:val="28"/>
          <w:szCs w:val="28"/>
        </w:rPr>
        <w:t xml:space="preserve"> и л:</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 xml:space="preserve">1.Утвердить </w:t>
      </w:r>
      <w:r w:rsidRPr="00A11529">
        <w:rPr>
          <w:rFonts w:ascii="Times New Roman" w:hAnsi="Times New Roman" w:cs="Times New Roman"/>
          <w:color w:val="000000"/>
          <w:sz w:val="28"/>
        </w:rPr>
        <w:t xml:space="preserve"> </w:t>
      </w:r>
      <w:r w:rsidRPr="00A11529">
        <w:rPr>
          <w:rFonts w:ascii="Times New Roman" w:hAnsi="Times New Roman" w:cs="Times New Roman"/>
          <w:color w:val="000000"/>
          <w:sz w:val="28"/>
          <w:szCs w:val="28"/>
        </w:rPr>
        <w:t xml:space="preserve">Положение по организации ритуальных услуг и содержанию мест погребения на территории </w:t>
      </w:r>
      <w:r w:rsidRPr="00A11529">
        <w:rPr>
          <w:rFonts w:ascii="Times New Roman" w:hAnsi="Times New Roman" w:cs="Times New Roman"/>
          <w:sz w:val="28"/>
          <w:szCs w:val="28"/>
        </w:rPr>
        <w:t>Рассветовского сельского</w:t>
      </w:r>
      <w:r w:rsidRPr="00A11529">
        <w:rPr>
          <w:rFonts w:ascii="Times New Roman" w:hAnsi="Times New Roman" w:cs="Times New Roman"/>
          <w:color w:val="000000"/>
          <w:sz w:val="28"/>
          <w:szCs w:val="28"/>
        </w:rPr>
        <w:t xml:space="preserve"> поселения  Староминского района в новой редакции</w:t>
      </w:r>
      <w:r w:rsidRPr="00A11529">
        <w:rPr>
          <w:rFonts w:ascii="Times New Roman" w:hAnsi="Times New Roman" w:cs="Times New Roman"/>
          <w:sz w:val="28"/>
          <w:szCs w:val="28"/>
        </w:rPr>
        <w:t>.</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2.Решение Совета Рассветовского сельского поселения Староминского района от 26.06.2008г № 29.9  «Об утверждении Положения об организации ритуальных услуг и содержании мест захоронения в Рассветовском сельском поселении Староминского района», считать утратившим силу.</w:t>
      </w:r>
    </w:p>
    <w:p w:rsidR="00A11529" w:rsidRPr="00A11529" w:rsidRDefault="00A11529" w:rsidP="00A11529">
      <w:pPr>
        <w:spacing w:after="0" w:line="240" w:lineRule="auto"/>
        <w:ind w:firstLine="859"/>
        <w:jc w:val="both"/>
        <w:rPr>
          <w:rFonts w:ascii="Times New Roman" w:hAnsi="Times New Roman" w:cs="Times New Roman"/>
          <w:sz w:val="28"/>
          <w:szCs w:val="28"/>
        </w:rPr>
      </w:pPr>
      <w:r w:rsidRPr="00A11529">
        <w:rPr>
          <w:rFonts w:ascii="Times New Roman" w:hAnsi="Times New Roman" w:cs="Times New Roman"/>
          <w:sz w:val="28"/>
          <w:szCs w:val="28"/>
        </w:rPr>
        <w:t>3.</w:t>
      </w:r>
      <w:proofErr w:type="gramStart"/>
      <w:r w:rsidRPr="00A11529">
        <w:rPr>
          <w:rFonts w:ascii="Times New Roman" w:hAnsi="Times New Roman" w:cs="Times New Roman"/>
          <w:sz w:val="28"/>
          <w:szCs w:val="28"/>
        </w:rPr>
        <w:t>Контроль за</w:t>
      </w:r>
      <w:proofErr w:type="gramEnd"/>
      <w:r w:rsidRPr="00A11529">
        <w:rPr>
          <w:rFonts w:ascii="Times New Roman" w:hAnsi="Times New Roman" w:cs="Times New Roman"/>
          <w:sz w:val="28"/>
          <w:szCs w:val="28"/>
        </w:rPr>
        <w:t xml:space="preserve"> выполнением настоящего решения возложить на комиссию по вопросам агропромышленного комплекса, экологии, имущественных и земельных отношений (Мазняк А.Я.)</w:t>
      </w:r>
    </w:p>
    <w:p w:rsidR="00A11529" w:rsidRPr="00A11529" w:rsidRDefault="00A11529" w:rsidP="00A11529">
      <w:pPr>
        <w:spacing w:after="0" w:line="240" w:lineRule="auto"/>
        <w:ind w:firstLine="844"/>
        <w:jc w:val="both"/>
        <w:rPr>
          <w:rFonts w:ascii="Times New Roman" w:hAnsi="Times New Roman" w:cs="Times New Roman"/>
          <w:sz w:val="28"/>
          <w:szCs w:val="28"/>
        </w:rPr>
      </w:pPr>
      <w:r w:rsidRPr="00A11529">
        <w:rPr>
          <w:rFonts w:ascii="Times New Roman" w:hAnsi="Times New Roman" w:cs="Times New Roman"/>
          <w:sz w:val="28"/>
          <w:szCs w:val="28"/>
        </w:rPr>
        <w:t xml:space="preserve">4. Настоящее решение вступает в силу со дня его опубликования. </w:t>
      </w:r>
    </w:p>
    <w:p w:rsidR="00A11529" w:rsidRPr="00A11529" w:rsidRDefault="00A11529" w:rsidP="00A11529">
      <w:pPr>
        <w:spacing w:after="0" w:line="240" w:lineRule="auto"/>
        <w:ind w:firstLine="844"/>
        <w:jc w:val="both"/>
        <w:rPr>
          <w:rFonts w:ascii="Times New Roman" w:hAnsi="Times New Roman" w:cs="Times New Roman"/>
          <w:sz w:val="28"/>
          <w:szCs w:val="28"/>
        </w:rPr>
      </w:pPr>
    </w:p>
    <w:p w:rsidR="00A11529" w:rsidRPr="00A11529" w:rsidRDefault="00A11529" w:rsidP="00A11529">
      <w:pPr>
        <w:spacing w:after="0" w:line="240" w:lineRule="auto"/>
        <w:ind w:firstLine="844"/>
        <w:jc w:val="both"/>
        <w:rPr>
          <w:rFonts w:ascii="Times New Roman" w:hAnsi="Times New Roman" w:cs="Times New Roman"/>
          <w:sz w:val="28"/>
          <w:szCs w:val="28"/>
        </w:rPr>
      </w:pPr>
    </w:p>
    <w:p w:rsidR="00A11529" w:rsidRPr="00A11529" w:rsidRDefault="00A11529" w:rsidP="00A11529">
      <w:pPr>
        <w:spacing w:after="0" w:line="240" w:lineRule="auto"/>
        <w:ind w:firstLine="844"/>
        <w:jc w:val="both"/>
        <w:rPr>
          <w:rFonts w:ascii="Times New Roman" w:hAnsi="Times New Roman" w:cs="Times New Roman"/>
          <w:sz w:val="28"/>
          <w:szCs w:val="28"/>
        </w:rPr>
      </w:pPr>
    </w:p>
    <w:p w:rsidR="00A11529" w:rsidRPr="00A11529" w:rsidRDefault="00A11529" w:rsidP="00A11529">
      <w:pPr>
        <w:keepNext/>
        <w:spacing w:after="0" w:line="240" w:lineRule="auto"/>
        <w:jc w:val="both"/>
        <w:rPr>
          <w:rFonts w:ascii="Times New Roman" w:eastAsia="Arial Unicode MS" w:hAnsi="Times New Roman" w:cs="Times New Roman"/>
          <w:sz w:val="28"/>
        </w:rPr>
      </w:pPr>
      <w:r w:rsidRPr="00A11529">
        <w:rPr>
          <w:rFonts w:ascii="Times New Roman" w:eastAsia="Arial Unicode MS" w:hAnsi="Times New Roman" w:cs="Times New Roman"/>
          <w:sz w:val="28"/>
        </w:rPr>
        <w:t xml:space="preserve">Глава Рассветовского сельского поселения </w:t>
      </w:r>
    </w:p>
    <w:p w:rsidR="00A11529" w:rsidRPr="00A11529" w:rsidRDefault="00A11529" w:rsidP="00A11529">
      <w:pPr>
        <w:spacing w:after="0" w:line="240" w:lineRule="auto"/>
        <w:jc w:val="both"/>
        <w:rPr>
          <w:rFonts w:ascii="Times New Roman" w:hAnsi="Times New Roman" w:cs="Times New Roman"/>
          <w:sz w:val="28"/>
        </w:rPr>
      </w:pPr>
      <w:r w:rsidRPr="00A11529">
        <w:rPr>
          <w:rFonts w:ascii="Times New Roman" w:hAnsi="Times New Roman" w:cs="Times New Roman"/>
          <w:sz w:val="28"/>
        </w:rPr>
        <w:t>Староминского района                                                          И.А.Ардашева</w:t>
      </w:r>
    </w:p>
    <w:p w:rsidR="00A11529" w:rsidRPr="00A11529" w:rsidRDefault="00A11529" w:rsidP="00A11529">
      <w:pPr>
        <w:spacing w:after="0" w:line="240" w:lineRule="auto"/>
        <w:jc w:val="both"/>
        <w:rPr>
          <w:rFonts w:ascii="Times New Roman" w:hAnsi="Times New Roman" w:cs="Times New Roman"/>
          <w:sz w:val="28"/>
        </w:rPr>
      </w:pPr>
    </w:p>
    <w:p w:rsidR="00A11529" w:rsidRPr="00A11529" w:rsidRDefault="00A11529" w:rsidP="00A11529">
      <w:pPr>
        <w:spacing w:after="0" w:line="240" w:lineRule="auto"/>
        <w:ind w:firstLine="844"/>
        <w:jc w:val="both"/>
        <w:rPr>
          <w:rFonts w:ascii="Times New Roman" w:hAnsi="Times New Roman" w:cs="Times New Roman"/>
          <w:sz w:val="28"/>
          <w:szCs w:val="28"/>
        </w:rPr>
      </w:pPr>
    </w:p>
    <w:p w:rsidR="00A11529" w:rsidRPr="00A11529" w:rsidRDefault="00A11529" w:rsidP="00A11529">
      <w:pPr>
        <w:spacing w:after="0" w:line="240" w:lineRule="auto"/>
        <w:rPr>
          <w:rFonts w:ascii="Times New Roman" w:hAnsi="Times New Roman" w:cs="Times New Roman"/>
        </w:rPr>
        <w:sectPr w:rsidR="00A11529" w:rsidRPr="00A11529">
          <w:footnotePr>
            <w:pos w:val="beneathText"/>
          </w:footnotePr>
          <w:pgSz w:w="11905" w:h="16837"/>
          <w:pgMar w:top="1134" w:right="850" w:bottom="1134" w:left="1701" w:header="720" w:footer="720" w:gutter="0"/>
          <w:cols w:space="720"/>
          <w:docGrid w:linePitch="360"/>
        </w:sectPr>
      </w:pPr>
    </w:p>
    <w:p w:rsidR="00A11529" w:rsidRPr="00A11529" w:rsidRDefault="00A11529" w:rsidP="00A11529">
      <w:pPr>
        <w:widowControl w:val="0"/>
        <w:autoSpaceDE w:val="0"/>
        <w:snapToGrid w:val="0"/>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lastRenderedPageBreak/>
        <w:t xml:space="preserve">                                                                                                                         </w:t>
      </w:r>
    </w:p>
    <w:p w:rsidR="00A11529" w:rsidRPr="00A11529" w:rsidRDefault="00A11529" w:rsidP="00A11529">
      <w:pPr>
        <w:widowControl w:val="0"/>
        <w:autoSpaceDE w:val="0"/>
        <w:snapToGrid w:val="0"/>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11529">
        <w:rPr>
          <w:rFonts w:ascii="Times New Roman" w:hAnsi="Times New Roman" w:cs="Times New Roman"/>
          <w:sz w:val="28"/>
          <w:szCs w:val="28"/>
        </w:rPr>
        <w:t>Приложение № 1</w:t>
      </w:r>
    </w:p>
    <w:p w:rsidR="00A11529" w:rsidRPr="00A11529" w:rsidRDefault="00A11529" w:rsidP="00A11529">
      <w:pPr>
        <w:widowControl w:val="0"/>
        <w:autoSpaceDE w:val="0"/>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                                                                     к решению Совета</w:t>
      </w:r>
    </w:p>
    <w:p w:rsidR="00A11529" w:rsidRPr="00A11529" w:rsidRDefault="00A11529" w:rsidP="00A11529">
      <w:pPr>
        <w:widowControl w:val="0"/>
        <w:autoSpaceDE w:val="0"/>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                                                                     Рассветовского сельского поселения</w:t>
      </w:r>
    </w:p>
    <w:p w:rsidR="00A11529" w:rsidRPr="00A11529" w:rsidRDefault="00A11529" w:rsidP="00A11529">
      <w:pPr>
        <w:widowControl w:val="0"/>
        <w:shd w:val="clear" w:color="auto" w:fill="FFFFFF"/>
        <w:autoSpaceDE w:val="0"/>
        <w:spacing w:after="0" w:line="240" w:lineRule="auto"/>
        <w:ind w:right="29"/>
        <w:jc w:val="both"/>
        <w:rPr>
          <w:rFonts w:ascii="Times New Roman" w:hAnsi="Times New Roman" w:cs="Times New Roman"/>
          <w:sz w:val="28"/>
          <w:szCs w:val="28"/>
        </w:rPr>
      </w:pPr>
      <w:r w:rsidRPr="00A11529">
        <w:rPr>
          <w:rFonts w:ascii="Times New Roman" w:hAnsi="Times New Roman" w:cs="Times New Roman"/>
          <w:sz w:val="28"/>
          <w:szCs w:val="28"/>
        </w:rPr>
        <w:t xml:space="preserve">                                                                     Староминского района второго созыва</w:t>
      </w:r>
    </w:p>
    <w:p w:rsidR="00A11529" w:rsidRPr="00A11529" w:rsidRDefault="00A11529" w:rsidP="00A11529">
      <w:pPr>
        <w:widowControl w:val="0"/>
        <w:shd w:val="clear" w:color="auto" w:fill="FFFFFF"/>
        <w:autoSpaceDE w:val="0"/>
        <w:spacing w:after="0" w:line="240" w:lineRule="auto"/>
        <w:ind w:right="29"/>
        <w:jc w:val="both"/>
        <w:rPr>
          <w:rFonts w:ascii="Times New Roman" w:hAnsi="Times New Roman" w:cs="Times New Roman"/>
          <w:sz w:val="28"/>
          <w:szCs w:val="28"/>
        </w:rPr>
      </w:pPr>
      <w:r w:rsidRPr="00A11529">
        <w:rPr>
          <w:rFonts w:ascii="Times New Roman" w:hAnsi="Times New Roman" w:cs="Times New Roman"/>
          <w:sz w:val="28"/>
          <w:szCs w:val="28"/>
        </w:rPr>
        <w:t xml:space="preserve">                                                                     от 28.01.2010г.  № 4.1</w:t>
      </w:r>
    </w:p>
    <w:p w:rsidR="00A11529" w:rsidRPr="00A11529" w:rsidRDefault="00A11529" w:rsidP="00A11529">
      <w:pPr>
        <w:pStyle w:val="ConsNormal"/>
        <w:widowControl/>
        <w:ind w:right="0" w:firstLine="540"/>
        <w:jc w:val="center"/>
        <w:rPr>
          <w:rFonts w:ascii="Times New Roman" w:hAnsi="Times New Roman" w:cs="Times New Roman"/>
          <w:sz w:val="28"/>
          <w:szCs w:val="28"/>
        </w:rPr>
      </w:pPr>
    </w:p>
    <w:p w:rsidR="00A11529" w:rsidRPr="00A11529" w:rsidRDefault="00A11529" w:rsidP="00A11529">
      <w:pPr>
        <w:spacing w:after="0" w:line="240" w:lineRule="auto"/>
        <w:jc w:val="center"/>
        <w:rPr>
          <w:rFonts w:ascii="Times New Roman" w:hAnsi="Times New Roman" w:cs="Times New Roman"/>
          <w:b/>
          <w:bCs/>
          <w:color w:val="000000"/>
          <w:sz w:val="28"/>
          <w:szCs w:val="28"/>
        </w:rPr>
      </w:pPr>
      <w:r w:rsidRPr="00A11529">
        <w:rPr>
          <w:rFonts w:ascii="Times New Roman" w:hAnsi="Times New Roman" w:cs="Times New Roman"/>
          <w:b/>
          <w:bCs/>
          <w:sz w:val="28"/>
          <w:szCs w:val="28"/>
        </w:rPr>
        <w:t>Положение по организации ритуальных услуг и содержанию мест погребения на территории Рассветовского сельского</w:t>
      </w:r>
      <w:r w:rsidRPr="00A11529">
        <w:rPr>
          <w:rFonts w:ascii="Times New Roman" w:hAnsi="Times New Roman" w:cs="Times New Roman"/>
          <w:b/>
          <w:bCs/>
          <w:color w:val="000000"/>
          <w:sz w:val="28"/>
          <w:szCs w:val="28"/>
        </w:rPr>
        <w:t xml:space="preserve"> поселения  </w:t>
      </w:r>
    </w:p>
    <w:p w:rsidR="00A11529" w:rsidRPr="00A11529" w:rsidRDefault="00A11529" w:rsidP="00A11529">
      <w:pPr>
        <w:spacing w:after="0" w:line="240" w:lineRule="auto"/>
        <w:ind w:firstLine="540"/>
        <w:jc w:val="center"/>
        <w:rPr>
          <w:rFonts w:ascii="Times New Roman" w:hAnsi="Times New Roman" w:cs="Times New Roman"/>
          <w:b/>
          <w:bCs/>
          <w:color w:val="000000"/>
          <w:sz w:val="28"/>
          <w:szCs w:val="28"/>
        </w:rPr>
      </w:pPr>
      <w:r w:rsidRPr="00A11529">
        <w:rPr>
          <w:rFonts w:ascii="Times New Roman" w:hAnsi="Times New Roman" w:cs="Times New Roman"/>
          <w:b/>
          <w:bCs/>
          <w:color w:val="000000"/>
          <w:sz w:val="28"/>
          <w:szCs w:val="28"/>
        </w:rPr>
        <w:t>Староминского района в новой редакции</w:t>
      </w:r>
    </w:p>
    <w:p w:rsidR="00A11529" w:rsidRPr="00A11529" w:rsidRDefault="00A11529" w:rsidP="00A11529">
      <w:pPr>
        <w:spacing w:after="0" w:line="240" w:lineRule="auto"/>
        <w:ind w:firstLine="540"/>
        <w:jc w:val="center"/>
        <w:rPr>
          <w:rFonts w:ascii="Times New Roman" w:hAnsi="Times New Roman" w:cs="Times New Roman"/>
          <w:sz w:val="28"/>
          <w:szCs w:val="28"/>
        </w:rPr>
      </w:pP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                                  1. Общие положения</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1.1.</w:t>
      </w:r>
      <w:r w:rsidRPr="00A11529">
        <w:rPr>
          <w:rFonts w:ascii="Times New Roman" w:hAnsi="Times New Roman" w:cs="Times New Roman"/>
          <w:sz w:val="28"/>
          <w:szCs w:val="28"/>
        </w:rPr>
        <w:tab/>
        <w:t>Настоящие Положение по организации ритуальных</w:t>
      </w:r>
      <w:r w:rsidRPr="00A11529">
        <w:rPr>
          <w:rFonts w:ascii="Times New Roman" w:hAnsi="Times New Roman" w:cs="Times New Roman"/>
          <w:sz w:val="28"/>
          <w:szCs w:val="28"/>
        </w:rPr>
        <w:br/>
        <w:t>услуг и содержанию мест погребения на территории Рассветовского сельского поселения Староминского района (далее–поселение) разработаны в соответствии с законом Краснодарского края от 4 февраля 2004 года №</w:t>
      </w:r>
      <w:r>
        <w:rPr>
          <w:rFonts w:ascii="Times New Roman" w:hAnsi="Times New Roman" w:cs="Times New Roman"/>
          <w:sz w:val="28"/>
          <w:szCs w:val="28"/>
        </w:rPr>
        <w:t xml:space="preserve"> </w:t>
      </w:r>
      <w:r w:rsidRPr="00A11529">
        <w:rPr>
          <w:rFonts w:ascii="Times New Roman" w:hAnsi="Times New Roman" w:cs="Times New Roman"/>
          <w:sz w:val="28"/>
          <w:szCs w:val="28"/>
        </w:rPr>
        <w:t>666-КЗ «О погребении и похоронном деле в Краснодарском крае».</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1.2.</w:t>
      </w:r>
      <w:r w:rsidRPr="00A11529">
        <w:rPr>
          <w:rFonts w:ascii="Times New Roman" w:hAnsi="Times New Roman" w:cs="Times New Roman"/>
          <w:sz w:val="28"/>
          <w:szCs w:val="28"/>
        </w:rPr>
        <w:tab/>
        <w:t>Местами погребения являются отведенные, в соответствии с</w:t>
      </w:r>
      <w:r w:rsidRPr="00A11529">
        <w:rPr>
          <w:rFonts w:ascii="Times New Roman" w:hAnsi="Times New Roman" w:cs="Times New Roman"/>
          <w:sz w:val="28"/>
          <w:szCs w:val="28"/>
        </w:rPr>
        <w:br/>
        <w:t>этическими, санитарными и экологическими требованиями, участки земли на</w:t>
      </w:r>
      <w:r w:rsidRPr="00A11529">
        <w:rPr>
          <w:rFonts w:ascii="Times New Roman" w:hAnsi="Times New Roman" w:cs="Times New Roman"/>
          <w:sz w:val="28"/>
          <w:szCs w:val="28"/>
        </w:rPr>
        <w:br/>
        <w:t>территории  Рассветовского сельского  поселения Староминского  района с сооружением на них кладбища для  захоронения тел  умерши</w:t>
      </w:r>
      <w:proofErr w:type="gramStart"/>
      <w:r w:rsidRPr="00A11529">
        <w:rPr>
          <w:rFonts w:ascii="Times New Roman" w:hAnsi="Times New Roman" w:cs="Times New Roman"/>
          <w:sz w:val="28"/>
          <w:szCs w:val="28"/>
        </w:rPr>
        <w:t>х(</w:t>
      </w:r>
      <w:proofErr w:type="gramEnd"/>
      <w:r w:rsidRPr="00A11529">
        <w:rPr>
          <w:rFonts w:ascii="Times New Roman" w:hAnsi="Times New Roman" w:cs="Times New Roman"/>
          <w:sz w:val="28"/>
          <w:szCs w:val="28"/>
        </w:rPr>
        <w:t>погибших), стенами скорби для захоронения урн с прахом умерших (погибших), крематориями для предания тел умерших(погибших) огню.</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1.3.</w:t>
      </w:r>
      <w:r w:rsidRPr="00A11529">
        <w:rPr>
          <w:rFonts w:ascii="Times New Roman" w:hAnsi="Times New Roman" w:cs="Times New Roman"/>
          <w:sz w:val="28"/>
          <w:szCs w:val="28"/>
        </w:rPr>
        <w:tab/>
        <w:t>Кладбище находится в ведении Рассветовского сельского поселения Староминского района. Решение о создании кладбищ принимаются органом</w:t>
      </w:r>
      <w:r w:rsidRPr="00A11529">
        <w:rPr>
          <w:rFonts w:ascii="Times New Roman" w:hAnsi="Times New Roman" w:cs="Times New Roman"/>
          <w:sz w:val="28"/>
          <w:szCs w:val="28"/>
        </w:rPr>
        <w:br/>
        <w:t>местного самоуправления  Рассветовского  сельского  поселения.</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1.4.</w:t>
      </w:r>
      <w:r w:rsidRPr="00A11529">
        <w:rPr>
          <w:rFonts w:ascii="Times New Roman" w:hAnsi="Times New Roman" w:cs="Times New Roman"/>
          <w:sz w:val="28"/>
          <w:szCs w:val="28"/>
        </w:rPr>
        <w:tab/>
        <w:t>Кладбища классифицируются:</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по обычаям - </w:t>
      </w:r>
      <w:proofErr w:type="gramStart"/>
      <w:r w:rsidRPr="00A11529">
        <w:rPr>
          <w:rFonts w:ascii="Times New Roman" w:hAnsi="Times New Roman" w:cs="Times New Roman"/>
          <w:sz w:val="28"/>
          <w:szCs w:val="28"/>
        </w:rPr>
        <w:t>общественные</w:t>
      </w:r>
      <w:proofErr w:type="gramEnd"/>
      <w:r w:rsidRPr="00A11529">
        <w:rPr>
          <w:rFonts w:ascii="Times New Roman" w:hAnsi="Times New Roman" w:cs="Times New Roman"/>
          <w:sz w:val="28"/>
          <w:szCs w:val="28"/>
        </w:rPr>
        <w:t xml:space="preserve">, </w:t>
      </w:r>
      <w:proofErr w:type="spellStart"/>
      <w:r w:rsidRPr="00A11529">
        <w:rPr>
          <w:rFonts w:ascii="Times New Roman" w:hAnsi="Times New Roman" w:cs="Times New Roman"/>
          <w:sz w:val="28"/>
          <w:szCs w:val="28"/>
        </w:rPr>
        <w:t>вероисповедальные</w:t>
      </w:r>
      <w:proofErr w:type="spellEnd"/>
      <w:r w:rsidRPr="00A11529">
        <w:rPr>
          <w:rFonts w:ascii="Times New Roman" w:hAnsi="Times New Roman" w:cs="Times New Roman"/>
          <w:sz w:val="28"/>
          <w:szCs w:val="28"/>
        </w:rPr>
        <w:t>, воинские;</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по типу захоронений - </w:t>
      </w:r>
      <w:proofErr w:type="gramStart"/>
      <w:r w:rsidRPr="00A11529">
        <w:rPr>
          <w:rFonts w:ascii="Times New Roman" w:hAnsi="Times New Roman" w:cs="Times New Roman"/>
          <w:sz w:val="28"/>
          <w:szCs w:val="28"/>
        </w:rPr>
        <w:t>открытые</w:t>
      </w:r>
      <w:proofErr w:type="gramEnd"/>
      <w:r w:rsidRPr="00A11529">
        <w:rPr>
          <w:rFonts w:ascii="Times New Roman" w:hAnsi="Times New Roman" w:cs="Times New Roman"/>
          <w:sz w:val="28"/>
          <w:szCs w:val="28"/>
        </w:rPr>
        <w:t>, полузакрытые, закрытые;</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по историческому и культурному значению — </w:t>
      </w:r>
      <w:proofErr w:type="gramStart"/>
      <w:r w:rsidRPr="00A11529">
        <w:rPr>
          <w:rFonts w:ascii="Times New Roman" w:hAnsi="Times New Roman" w:cs="Times New Roman"/>
          <w:sz w:val="28"/>
          <w:szCs w:val="28"/>
        </w:rPr>
        <w:t>историко-мемориальные</w:t>
      </w:r>
      <w:proofErr w:type="gramEnd"/>
      <w:r w:rsidRPr="00A11529">
        <w:rPr>
          <w:rFonts w:ascii="Times New Roman" w:hAnsi="Times New Roman" w:cs="Times New Roman"/>
          <w:sz w:val="28"/>
          <w:szCs w:val="28"/>
        </w:rPr>
        <w:t>.</w:t>
      </w:r>
    </w:p>
    <w:p w:rsidR="00A11529" w:rsidRPr="00A11529" w:rsidRDefault="00A11529" w:rsidP="00A11529">
      <w:pPr>
        <w:spacing w:after="0" w:line="240" w:lineRule="auto"/>
        <w:jc w:val="both"/>
        <w:rPr>
          <w:rFonts w:ascii="Times New Roman" w:hAnsi="Times New Roman" w:cs="Times New Roman"/>
          <w:sz w:val="28"/>
          <w:szCs w:val="28"/>
        </w:rPr>
      </w:pPr>
    </w:p>
    <w:p w:rsidR="00A11529" w:rsidRPr="00A11529" w:rsidRDefault="00A11529" w:rsidP="00A11529">
      <w:pPr>
        <w:spacing w:after="0" w:line="240" w:lineRule="auto"/>
        <w:jc w:val="center"/>
        <w:rPr>
          <w:rFonts w:ascii="Times New Roman" w:hAnsi="Times New Roman" w:cs="Times New Roman"/>
          <w:sz w:val="28"/>
          <w:szCs w:val="28"/>
        </w:rPr>
      </w:pPr>
      <w:r w:rsidRPr="00A11529">
        <w:rPr>
          <w:rFonts w:ascii="Times New Roman" w:hAnsi="Times New Roman" w:cs="Times New Roman"/>
          <w:sz w:val="28"/>
          <w:szCs w:val="28"/>
        </w:rPr>
        <w:t xml:space="preserve">2. Санитарные и экологические требования </w:t>
      </w:r>
    </w:p>
    <w:p w:rsidR="00A11529" w:rsidRPr="00A11529" w:rsidRDefault="00A11529" w:rsidP="00A11529">
      <w:pPr>
        <w:spacing w:after="0" w:line="240" w:lineRule="auto"/>
        <w:jc w:val="center"/>
        <w:rPr>
          <w:rFonts w:ascii="Times New Roman" w:hAnsi="Times New Roman" w:cs="Times New Roman"/>
          <w:sz w:val="28"/>
          <w:szCs w:val="28"/>
        </w:rPr>
      </w:pPr>
      <w:r w:rsidRPr="00A11529">
        <w:rPr>
          <w:rFonts w:ascii="Times New Roman" w:hAnsi="Times New Roman" w:cs="Times New Roman"/>
          <w:sz w:val="28"/>
          <w:szCs w:val="28"/>
        </w:rPr>
        <w:t>к размещению мест погребения (кладбищам)</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2.1.</w:t>
      </w:r>
      <w:r w:rsidRPr="00A11529">
        <w:rPr>
          <w:rFonts w:ascii="Times New Roman" w:hAnsi="Times New Roman" w:cs="Times New Roman"/>
          <w:sz w:val="28"/>
          <w:szCs w:val="28"/>
        </w:rPr>
        <w:tab/>
        <w:t>Кладбища должны размещаться в пригородной зоне  населенного пункта, на расстоянии не менее 300 метров от жилых и</w:t>
      </w:r>
      <w:r w:rsidRPr="00A11529">
        <w:rPr>
          <w:rFonts w:ascii="Times New Roman" w:hAnsi="Times New Roman" w:cs="Times New Roman"/>
          <w:sz w:val="28"/>
          <w:szCs w:val="28"/>
        </w:rPr>
        <w:br/>
        <w:t>общественных зданий и зоны отдыха.</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2.2. Отвод земельного участка под кладбище, проекты устройства новых кладбищ, расширение и реконструкция действующих осуществляется органом местного самоуправления Рассветовского  сельского  поселения в соответствие с земельным законодательством, проектной документацией, санитарными и экологическими требованиями по согласованию с территориальными органами </w:t>
      </w:r>
      <w:proofErr w:type="spellStart"/>
      <w:r w:rsidRPr="00A11529">
        <w:rPr>
          <w:rFonts w:ascii="Times New Roman" w:hAnsi="Times New Roman" w:cs="Times New Roman"/>
          <w:sz w:val="28"/>
          <w:szCs w:val="28"/>
        </w:rPr>
        <w:t>Роспотребнадзора</w:t>
      </w:r>
      <w:proofErr w:type="spellEnd"/>
      <w:r w:rsidRPr="00A11529">
        <w:rPr>
          <w:rFonts w:ascii="Times New Roman" w:hAnsi="Times New Roman" w:cs="Times New Roman"/>
          <w:sz w:val="28"/>
          <w:szCs w:val="28"/>
        </w:rPr>
        <w:t>.</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2.3.  Размер участка под кладбище определяется из расчета 0,01 га на 1000 человек, проживающих в населенном пункте, но не должен превышать                      40 гектаров. Общая площадь мест захоронения должна быть из расчета 65-70% от общей площади кладбища, а площадь зеленых насаждений - не менее 25%.</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lastRenderedPageBreak/>
        <w:t>2.4.   В сельских населенных пунктах, где источником водоснабжения являются колодцы и другие источники грунтовых вод, при расположении кладбища выше по потоку грунтовых вод, питающие эти источники, размер санитарно-защитной зоны между кладбищем и населенным пунктом может быть увеличен до 500 метров. При расположении кладбища ниже по грунтовому потоку, санитарно-защитная зона между кладбищем и населенным пунктом может быть уменьшена до 100 метров при  условии, если  площадь  захоронений составляет 10 га и менее.</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2.5. Территория кладбища должна быть огорожена по периметру и спланирована таким образом, чтобы обеспечить быстрое удаление поверхностных вод.</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2.6. Прокладка поселковой сети централизованного хозяйственно-питьевого водоснабжения по территории кладбища запрещается. Кладбище должно иметь самостоятельную систему водоснабжения для поливочных целей.</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2.7. При нарушении санитарных и экологических требований к содержанию мест погребения администрация  поселения обязана приостановить или прекратить деятельность на месте погребения и принять меры по устранению допущенных нарушений и ликвидации неблагоприятного воздействия места погребения на окружающую природную среду и здоровье человека, а также по созданию нового места погребения.</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2.8. По периметру кладбища утраивается кольцевая (объездная) дорога, имеющая хозяйственное значение: вдоль нее размещаются туалеты, мусоросборники и трасса поливочного водопровода.</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2.9. Прилегающая к кладбищу территория должна быть благоустроена, и иметь место для автостоянки.</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2.10.</w:t>
      </w:r>
      <w:r w:rsidRPr="00A11529">
        <w:rPr>
          <w:rFonts w:ascii="Times New Roman" w:hAnsi="Times New Roman" w:cs="Times New Roman"/>
          <w:sz w:val="28"/>
          <w:szCs w:val="28"/>
        </w:rPr>
        <w:tab/>
        <w:t>Кладбища должны иметь  свободный  доступ для посещений</w:t>
      </w:r>
      <w:r w:rsidRPr="00A11529">
        <w:rPr>
          <w:rFonts w:ascii="Times New Roman" w:hAnsi="Times New Roman" w:cs="Times New Roman"/>
          <w:sz w:val="28"/>
          <w:szCs w:val="28"/>
        </w:rPr>
        <w:br/>
        <w:t>захоронений.</w:t>
      </w:r>
    </w:p>
    <w:p w:rsidR="00A11529" w:rsidRPr="00A11529" w:rsidRDefault="00A11529" w:rsidP="00A11529">
      <w:pPr>
        <w:spacing w:after="0" w:line="240" w:lineRule="auto"/>
        <w:rPr>
          <w:rFonts w:ascii="Times New Roman" w:hAnsi="Times New Roman" w:cs="Times New Roman"/>
          <w:sz w:val="28"/>
          <w:szCs w:val="28"/>
        </w:rPr>
      </w:pPr>
      <w:r w:rsidRPr="00A11529">
        <w:rPr>
          <w:rFonts w:ascii="Times New Roman" w:hAnsi="Times New Roman" w:cs="Times New Roman"/>
          <w:sz w:val="28"/>
          <w:szCs w:val="28"/>
        </w:rPr>
        <w:t xml:space="preserve">                               3. Порядок оформления захоронения</w:t>
      </w:r>
    </w:p>
    <w:p w:rsidR="00A11529" w:rsidRPr="00A11529" w:rsidRDefault="00A11529" w:rsidP="00A11529">
      <w:pPr>
        <w:spacing w:after="0" w:line="240" w:lineRule="auto"/>
        <w:rPr>
          <w:rFonts w:ascii="Times New Roman" w:hAnsi="Times New Roman" w:cs="Times New Roman"/>
          <w:sz w:val="28"/>
          <w:szCs w:val="28"/>
        </w:rPr>
      </w:pP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3.1.</w:t>
      </w:r>
      <w:r w:rsidRPr="00A11529">
        <w:rPr>
          <w:rFonts w:ascii="Times New Roman" w:hAnsi="Times New Roman" w:cs="Times New Roman"/>
          <w:sz w:val="28"/>
          <w:szCs w:val="28"/>
        </w:rPr>
        <w:tab/>
        <w:t>Оформление документации на захоронение тела умершего (погибшего</w:t>
      </w:r>
      <w:proofErr w:type="gramStart"/>
      <w:r w:rsidRPr="00A11529">
        <w:rPr>
          <w:rFonts w:ascii="Times New Roman" w:hAnsi="Times New Roman" w:cs="Times New Roman"/>
          <w:sz w:val="28"/>
          <w:szCs w:val="28"/>
        </w:rPr>
        <w:t>)н</w:t>
      </w:r>
      <w:proofErr w:type="gramEnd"/>
      <w:r w:rsidRPr="00A11529">
        <w:rPr>
          <w:rFonts w:ascii="Times New Roman" w:hAnsi="Times New Roman" w:cs="Times New Roman"/>
          <w:sz w:val="28"/>
          <w:szCs w:val="28"/>
        </w:rPr>
        <w:t>а</w:t>
      </w:r>
      <w:r w:rsidRPr="00A11529">
        <w:rPr>
          <w:rFonts w:ascii="Times New Roman" w:hAnsi="Times New Roman" w:cs="Times New Roman"/>
          <w:sz w:val="28"/>
          <w:szCs w:val="28"/>
        </w:rPr>
        <w:br/>
        <w:t>свободное место кладбища производится специалистами администрации поселения по вопросам похоронного дела.</w:t>
      </w:r>
    </w:p>
    <w:p w:rsidR="00A11529" w:rsidRPr="00A11529" w:rsidRDefault="00A11529" w:rsidP="00A11529">
      <w:pPr>
        <w:spacing w:after="0" w:line="240" w:lineRule="auto"/>
        <w:ind w:firstLine="578"/>
        <w:jc w:val="both"/>
        <w:rPr>
          <w:rFonts w:ascii="Times New Roman" w:hAnsi="Times New Roman" w:cs="Times New Roman"/>
          <w:sz w:val="28"/>
          <w:szCs w:val="28"/>
        </w:rPr>
      </w:pPr>
      <w:r w:rsidRPr="00A11529">
        <w:rPr>
          <w:rFonts w:ascii="Times New Roman" w:hAnsi="Times New Roman" w:cs="Times New Roman"/>
          <w:sz w:val="28"/>
          <w:szCs w:val="28"/>
        </w:rPr>
        <w:t>При оформлении документации на захоронение, по согласованию с заказчиком, устанавливается время захоронения, которое должно быть указано в соответствующих документах.</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        Оформление документов на повторное захоронение и на захоронение рядом производится на основании письменного согласия лица, на имя которого зарегистрирована могила, и письменного разрешения администрации поселения.</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3.2. Администрация поселения на оборотной стороне заявления заказчика, вносит следующие данные:</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схему захоронения с обозначением могилы или размера ограды, если таковая имеется;</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количество имеющихся в могиле и ограде захоронений, расстояние между ними и от них до сторон ограды;</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расстояние до соседних захоронений и их давность;</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lastRenderedPageBreak/>
        <w:t>наличие в ограде или рядом с ней деревьев диаметром более 20 см, которые могут быть повреждены при подготовке новой могилы;</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элементы надмогильного сооружения и полный перечень услуг, выполнение которых необходимо произвести при подготовке могилы;</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содержание надписи на надмогильном сооружении (только фамилию, имя, отчество и год смерти).</w:t>
      </w:r>
    </w:p>
    <w:p w:rsidR="00A11529" w:rsidRPr="00A11529" w:rsidRDefault="00A11529" w:rsidP="00A11529">
      <w:pPr>
        <w:spacing w:after="0" w:line="240" w:lineRule="auto"/>
        <w:ind w:firstLine="844"/>
        <w:jc w:val="both"/>
        <w:rPr>
          <w:rFonts w:ascii="Times New Roman" w:hAnsi="Times New Roman" w:cs="Times New Roman"/>
          <w:sz w:val="28"/>
          <w:szCs w:val="28"/>
        </w:rPr>
      </w:pPr>
      <w:r w:rsidRPr="00A11529">
        <w:rPr>
          <w:rFonts w:ascii="Times New Roman" w:hAnsi="Times New Roman" w:cs="Times New Roman"/>
          <w:sz w:val="28"/>
          <w:szCs w:val="28"/>
        </w:rPr>
        <w:t>Оплата земли, используемой сверх допустимых размеров, производится в  порядке, установленном муниципальным образованием.</w:t>
      </w:r>
    </w:p>
    <w:p w:rsidR="00A11529" w:rsidRPr="00A11529" w:rsidRDefault="00A11529" w:rsidP="00A11529">
      <w:pPr>
        <w:spacing w:after="0" w:line="240" w:lineRule="auto"/>
        <w:rPr>
          <w:rFonts w:ascii="Times New Roman" w:hAnsi="Times New Roman" w:cs="Times New Roman"/>
          <w:sz w:val="28"/>
          <w:szCs w:val="28"/>
        </w:rPr>
      </w:pPr>
    </w:p>
    <w:p w:rsidR="00A11529" w:rsidRPr="00A11529" w:rsidRDefault="00A11529" w:rsidP="00A11529">
      <w:pPr>
        <w:spacing w:after="0" w:line="240" w:lineRule="auto"/>
        <w:rPr>
          <w:rFonts w:ascii="Times New Roman" w:hAnsi="Times New Roman" w:cs="Times New Roman"/>
          <w:sz w:val="28"/>
          <w:szCs w:val="28"/>
        </w:rPr>
      </w:pPr>
      <w:r w:rsidRPr="00A11529">
        <w:rPr>
          <w:rFonts w:ascii="Times New Roman" w:hAnsi="Times New Roman" w:cs="Times New Roman"/>
          <w:sz w:val="28"/>
          <w:szCs w:val="28"/>
        </w:rPr>
        <w:t xml:space="preserve">                                  4. Порядок захоронения</w:t>
      </w:r>
    </w:p>
    <w:p w:rsidR="00A11529" w:rsidRPr="00A11529" w:rsidRDefault="00A11529" w:rsidP="00A11529">
      <w:pPr>
        <w:spacing w:after="0" w:line="240" w:lineRule="auto"/>
        <w:jc w:val="center"/>
        <w:rPr>
          <w:rFonts w:ascii="Times New Roman" w:hAnsi="Times New Roman" w:cs="Times New Roman"/>
          <w:sz w:val="28"/>
          <w:szCs w:val="28"/>
        </w:rPr>
      </w:pP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4.1.</w:t>
      </w:r>
      <w:r w:rsidRPr="00A11529">
        <w:rPr>
          <w:rFonts w:ascii="Times New Roman" w:hAnsi="Times New Roman" w:cs="Times New Roman"/>
          <w:sz w:val="28"/>
          <w:szCs w:val="28"/>
        </w:rPr>
        <w:tab/>
        <w:t>Захоронение</w:t>
      </w:r>
      <w:r w:rsidRPr="00A11529">
        <w:rPr>
          <w:rFonts w:ascii="Times New Roman" w:hAnsi="Times New Roman" w:cs="Times New Roman"/>
          <w:sz w:val="28"/>
          <w:szCs w:val="28"/>
        </w:rPr>
        <w:tab/>
        <w:t>умершего</w:t>
      </w:r>
      <w:r w:rsidRPr="00A11529">
        <w:rPr>
          <w:rFonts w:ascii="Times New Roman" w:hAnsi="Times New Roman" w:cs="Times New Roman"/>
          <w:sz w:val="28"/>
          <w:szCs w:val="28"/>
        </w:rPr>
        <w:tab/>
        <w:t>производится близкими  родственниками, супругами, либо  законными  представителями  умершего(погибшего)  в соответствии с санитарными    правилами не ранее чем через 24 часа после наступления смерти или в более ранние сроки, если труп подвергался патологоанатомическому вскрытию или судебно-медицинской экспертизе.</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4.2.</w:t>
      </w:r>
      <w:r w:rsidRPr="00A11529">
        <w:rPr>
          <w:rFonts w:ascii="Times New Roman" w:hAnsi="Times New Roman" w:cs="Times New Roman"/>
          <w:sz w:val="28"/>
          <w:szCs w:val="28"/>
        </w:rPr>
        <w:tab/>
        <w:t xml:space="preserve">Погребения </w:t>
      </w:r>
      <w:proofErr w:type="gramStart"/>
      <w:r w:rsidRPr="00A11529">
        <w:rPr>
          <w:rFonts w:ascii="Times New Roman" w:hAnsi="Times New Roman" w:cs="Times New Roman"/>
          <w:sz w:val="28"/>
          <w:szCs w:val="28"/>
        </w:rPr>
        <w:t>умерших</w:t>
      </w:r>
      <w:proofErr w:type="gramEnd"/>
      <w:r w:rsidRPr="00A11529">
        <w:rPr>
          <w:rFonts w:ascii="Times New Roman" w:hAnsi="Times New Roman" w:cs="Times New Roman"/>
          <w:sz w:val="28"/>
          <w:szCs w:val="28"/>
        </w:rPr>
        <w:t xml:space="preserve"> осуществляются ежедневно. </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4.3.</w:t>
      </w:r>
      <w:r w:rsidRPr="00A11529">
        <w:rPr>
          <w:rFonts w:ascii="Times New Roman" w:hAnsi="Times New Roman" w:cs="Times New Roman"/>
          <w:sz w:val="28"/>
          <w:szCs w:val="28"/>
        </w:rPr>
        <w:tab/>
        <w:t>На открытых кладбищах захоронения производятся в</w:t>
      </w:r>
      <w:r w:rsidRPr="00A11529">
        <w:rPr>
          <w:rFonts w:ascii="Times New Roman" w:hAnsi="Times New Roman" w:cs="Times New Roman"/>
          <w:sz w:val="28"/>
          <w:szCs w:val="28"/>
        </w:rPr>
        <w:br/>
        <w:t>последовательном порядке по действующей нумерации подготовленных могил.</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4.4.</w:t>
      </w:r>
      <w:r w:rsidRPr="00A11529">
        <w:rPr>
          <w:rFonts w:ascii="Times New Roman" w:hAnsi="Times New Roman" w:cs="Times New Roman"/>
          <w:sz w:val="28"/>
          <w:szCs w:val="28"/>
        </w:rPr>
        <w:tab/>
        <w:t xml:space="preserve">При захоронении или </w:t>
      </w:r>
      <w:proofErr w:type="spellStart"/>
      <w:r w:rsidRPr="00A11529">
        <w:rPr>
          <w:rFonts w:ascii="Times New Roman" w:hAnsi="Times New Roman" w:cs="Times New Roman"/>
          <w:sz w:val="28"/>
          <w:szCs w:val="28"/>
        </w:rPr>
        <w:t>подзахоронении</w:t>
      </w:r>
      <w:proofErr w:type="spellEnd"/>
      <w:r w:rsidRPr="00A11529">
        <w:rPr>
          <w:rFonts w:ascii="Times New Roman" w:hAnsi="Times New Roman" w:cs="Times New Roman"/>
          <w:sz w:val="28"/>
          <w:szCs w:val="28"/>
        </w:rPr>
        <w:t xml:space="preserve"> на каждом могильном холме</w:t>
      </w:r>
      <w:r w:rsidRPr="00A11529">
        <w:rPr>
          <w:rFonts w:ascii="Times New Roman" w:hAnsi="Times New Roman" w:cs="Times New Roman"/>
          <w:sz w:val="28"/>
          <w:szCs w:val="28"/>
        </w:rPr>
        <w:br/>
        <w:t>устанавливается мемориальная табличка, которая изготавливается заранее, с</w:t>
      </w:r>
      <w:r w:rsidRPr="00A11529">
        <w:rPr>
          <w:rFonts w:ascii="Times New Roman" w:hAnsi="Times New Roman" w:cs="Times New Roman"/>
          <w:sz w:val="28"/>
          <w:szCs w:val="28"/>
        </w:rPr>
        <w:br/>
        <w:t>указанием фамилии, имени, отчества, даты рождения и даты смерти.</w:t>
      </w:r>
      <w:r w:rsidRPr="00A11529">
        <w:rPr>
          <w:rFonts w:ascii="Times New Roman" w:hAnsi="Times New Roman" w:cs="Times New Roman"/>
          <w:sz w:val="28"/>
          <w:szCs w:val="28"/>
        </w:rPr>
        <w:br/>
        <w:t>Допускается изображение трудовых, боевых и религиозных символов.</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4.5.</w:t>
      </w:r>
      <w:r w:rsidRPr="00A11529">
        <w:rPr>
          <w:rFonts w:ascii="Times New Roman" w:hAnsi="Times New Roman" w:cs="Times New Roman"/>
          <w:sz w:val="28"/>
          <w:szCs w:val="28"/>
        </w:rPr>
        <w:tab/>
        <w:t>Семейные (родовые) захоронения - места захоронения,</w:t>
      </w:r>
      <w:r w:rsidRPr="00A11529">
        <w:rPr>
          <w:rFonts w:ascii="Times New Roman" w:hAnsi="Times New Roman" w:cs="Times New Roman"/>
          <w:sz w:val="28"/>
          <w:szCs w:val="28"/>
        </w:rPr>
        <w:br/>
        <w:t>предоставляемые на общественных кладбищах для погребения трех и более</w:t>
      </w:r>
      <w:r w:rsidRPr="00A11529">
        <w:rPr>
          <w:rFonts w:ascii="Times New Roman" w:hAnsi="Times New Roman" w:cs="Times New Roman"/>
          <w:sz w:val="28"/>
          <w:szCs w:val="28"/>
        </w:rPr>
        <w:br/>
        <w:t>умерших родственников.</w:t>
      </w:r>
    </w:p>
    <w:p w:rsidR="00A11529" w:rsidRPr="00A11529" w:rsidRDefault="00A11529" w:rsidP="00A11529">
      <w:pPr>
        <w:spacing w:after="0" w:line="240" w:lineRule="auto"/>
        <w:ind w:firstLine="797"/>
        <w:jc w:val="both"/>
        <w:rPr>
          <w:rFonts w:ascii="Times New Roman" w:hAnsi="Times New Roman" w:cs="Times New Roman"/>
          <w:sz w:val="28"/>
          <w:szCs w:val="28"/>
        </w:rPr>
      </w:pPr>
      <w:r w:rsidRPr="00A11529">
        <w:rPr>
          <w:rFonts w:ascii="Times New Roman" w:hAnsi="Times New Roman" w:cs="Times New Roman"/>
          <w:sz w:val="28"/>
          <w:szCs w:val="28"/>
        </w:rPr>
        <w:t>Места для создания семейных (родовых) захоронений предоставляются как непосредственно при погребении умершего, так и под будущие захоронения.</w:t>
      </w:r>
    </w:p>
    <w:p w:rsidR="00A11529" w:rsidRPr="00A11529" w:rsidRDefault="00A11529" w:rsidP="00A11529">
      <w:pPr>
        <w:spacing w:after="0" w:line="240" w:lineRule="auto"/>
        <w:ind w:firstLine="797"/>
        <w:jc w:val="both"/>
        <w:rPr>
          <w:rFonts w:ascii="Times New Roman" w:hAnsi="Times New Roman" w:cs="Times New Roman"/>
          <w:sz w:val="28"/>
          <w:szCs w:val="28"/>
        </w:rPr>
      </w:pPr>
      <w:r w:rsidRPr="00A11529">
        <w:rPr>
          <w:rFonts w:ascii="Times New Roman" w:hAnsi="Times New Roman" w:cs="Times New Roman"/>
          <w:sz w:val="28"/>
          <w:szCs w:val="28"/>
        </w:rPr>
        <w:t>Размер бесплатно  предоставляемого  участка  земли на  территории кладбища для  погребения  умершего устанавливается органом  местного  самоуправления  поселения таким  образом, чтобы  гарантировать погребение на  этом же  участке земли  умершего  супруга или  близкого родственника.</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4.6. Площадь зоны семейных (родовых) захоронений на территории общественного кладбища не должна превышать одной трети общей площади зоны захоронения кладбища.</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4.7.  Размер места семейного (родового) захоронения устанавливается органами местного самоуправления площадью, не превышающей 20 м</w:t>
      </w:r>
      <w:proofErr w:type="gramStart"/>
      <w:r w:rsidRPr="00A11529">
        <w:rPr>
          <w:rFonts w:ascii="Times New Roman" w:hAnsi="Times New Roman" w:cs="Times New Roman"/>
          <w:sz w:val="28"/>
          <w:szCs w:val="28"/>
        </w:rPr>
        <w:t>2</w:t>
      </w:r>
      <w:proofErr w:type="gramEnd"/>
      <w:r w:rsidRPr="00A11529">
        <w:rPr>
          <w:rFonts w:ascii="Times New Roman" w:hAnsi="Times New Roman" w:cs="Times New Roman"/>
          <w:sz w:val="28"/>
          <w:szCs w:val="28"/>
        </w:rPr>
        <w:t>.</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4.8.</w:t>
      </w:r>
      <w:r w:rsidRPr="00A11529">
        <w:rPr>
          <w:rFonts w:ascii="Times New Roman" w:hAnsi="Times New Roman" w:cs="Times New Roman"/>
          <w:sz w:val="28"/>
          <w:szCs w:val="28"/>
        </w:rPr>
        <w:tab/>
        <w:t>Отвод земельных участков для захоронений на кладбищах</w:t>
      </w:r>
      <w:r w:rsidRPr="00A11529">
        <w:rPr>
          <w:rFonts w:ascii="Times New Roman" w:hAnsi="Times New Roman" w:cs="Times New Roman"/>
          <w:sz w:val="28"/>
          <w:szCs w:val="28"/>
        </w:rPr>
        <w:br/>
        <w:t>производится администрацией поселения на основе оформленных</w:t>
      </w:r>
      <w:r w:rsidRPr="00A11529">
        <w:rPr>
          <w:rFonts w:ascii="Times New Roman" w:hAnsi="Times New Roman" w:cs="Times New Roman"/>
          <w:sz w:val="28"/>
          <w:szCs w:val="28"/>
        </w:rPr>
        <w:br/>
        <w:t>заказов. Размер вновь отводимого земельного участка на 1 могилу составляет</w:t>
      </w:r>
      <w:r w:rsidRPr="00A11529">
        <w:rPr>
          <w:rFonts w:ascii="Times New Roman" w:hAnsi="Times New Roman" w:cs="Times New Roman"/>
          <w:sz w:val="28"/>
          <w:szCs w:val="28"/>
        </w:rPr>
        <w:br/>
        <w:t>не менее 4 м</w:t>
      </w:r>
      <w:proofErr w:type="gramStart"/>
      <w:r w:rsidRPr="00A11529">
        <w:rPr>
          <w:rFonts w:ascii="Times New Roman" w:hAnsi="Times New Roman" w:cs="Times New Roman"/>
          <w:sz w:val="28"/>
          <w:szCs w:val="28"/>
        </w:rPr>
        <w:t>2</w:t>
      </w:r>
      <w:proofErr w:type="gramEnd"/>
      <w:r w:rsidRPr="00A11529">
        <w:rPr>
          <w:rFonts w:ascii="Times New Roman" w:hAnsi="Times New Roman" w:cs="Times New Roman"/>
          <w:sz w:val="28"/>
          <w:szCs w:val="28"/>
        </w:rPr>
        <w:t>, расстояние между могилами по данным сторонам должно быть</w:t>
      </w:r>
      <w:r w:rsidRPr="00A11529">
        <w:rPr>
          <w:rFonts w:ascii="Times New Roman" w:hAnsi="Times New Roman" w:cs="Times New Roman"/>
          <w:sz w:val="28"/>
          <w:szCs w:val="28"/>
        </w:rPr>
        <w:br/>
        <w:t>не менее 1 метра, по коротким - не менее 0,5 метра.</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4.9.</w:t>
      </w:r>
      <w:r w:rsidRPr="00A11529">
        <w:rPr>
          <w:rFonts w:ascii="Times New Roman" w:hAnsi="Times New Roman" w:cs="Times New Roman"/>
          <w:sz w:val="28"/>
          <w:szCs w:val="28"/>
        </w:rPr>
        <w:tab/>
        <w:t>При захоронении гроба с телом или тела без гроба, глубину могилы</w:t>
      </w:r>
      <w:r w:rsidRPr="00A11529">
        <w:rPr>
          <w:rFonts w:ascii="Times New Roman" w:hAnsi="Times New Roman" w:cs="Times New Roman"/>
          <w:sz w:val="28"/>
          <w:szCs w:val="28"/>
        </w:rPr>
        <w:br/>
        <w:t>следует устанавливать в зависимости от местных условий (характера грунта и</w:t>
      </w:r>
      <w:r w:rsidRPr="00A11529">
        <w:rPr>
          <w:rFonts w:ascii="Times New Roman" w:hAnsi="Times New Roman" w:cs="Times New Roman"/>
          <w:sz w:val="28"/>
          <w:szCs w:val="28"/>
        </w:rPr>
        <w:br/>
        <w:t>уровня стояния грунтовых вод). При этом длина могилы должна быть не менее</w:t>
      </w:r>
      <w:r w:rsidRPr="00A11529">
        <w:rPr>
          <w:rFonts w:ascii="Times New Roman" w:hAnsi="Times New Roman" w:cs="Times New Roman"/>
          <w:sz w:val="28"/>
          <w:szCs w:val="28"/>
        </w:rPr>
        <w:br/>
      </w:r>
      <w:r w:rsidRPr="00A11529">
        <w:rPr>
          <w:rFonts w:ascii="Times New Roman" w:hAnsi="Times New Roman" w:cs="Times New Roman"/>
          <w:sz w:val="28"/>
          <w:szCs w:val="28"/>
        </w:rPr>
        <w:lastRenderedPageBreak/>
        <w:t>2 метров, ширина 1 метр, глубина не менее 1,5 м (от поверхности земли до</w:t>
      </w:r>
      <w:r w:rsidRPr="00A11529">
        <w:rPr>
          <w:rFonts w:ascii="Times New Roman" w:hAnsi="Times New Roman" w:cs="Times New Roman"/>
          <w:sz w:val="28"/>
          <w:szCs w:val="28"/>
        </w:rPr>
        <w:br/>
        <w:t>крышки гроба 1 м). Во всех случаях отметка дна могилы должна быть на 0,5 м</w:t>
      </w:r>
      <w:r w:rsidRPr="00A11529">
        <w:rPr>
          <w:rFonts w:ascii="Times New Roman" w:hAnsi="Times New Roman" w:cs="Times New Roman"/>
          <w:sz w:val="28"/>
          <w:szCs w:val="28"/>
        </w:rPr>
        <w:br/>
        <w:t>выше уровня стояния грунтовых вод.</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4.10. Каждое захоронение регистрируется администрацией поселения в журнале установленной формы.</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4.11. Супругу, близким родственникам, иным родственникам умершего (погибшего), взявшему на себя обязанность осуществить погребение умершего (погибшего), гарантируется оказание на безвозмездной основе услуг по погребению в соответствии с единым на территории Краснодарского края перечнем услуг по погребению:</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оформление документов, необходимых для погребения;</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предоставление и доставка гроба с обивкой и других предметов, необходимых для погребения;</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перевозка тела умершего (погибшего) на кладбище (в крематорий);</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погребение умершего (погибшего) (захоронение в могилу, слеп или кремация с последующей выдачей урны с прахом умершего (погибшего) и захоронением ее на кладбище или в нише стены скорби) с установкой регистрационного знака с надписью (фамилия и инициалы погребенного, годы рождения и смерти).</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Стоимость услуг, предоставленных согласно гарантированному перечню услуг по погребению, определяется органом местного самоуправления Рассветовского  сельского  поселения по  согласованию с отделением  Пенсионного  Фонда РФ по Краснодарскому  краю и Краснодарским  региональным  отделением Фонда  социального  страхования РФ.</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Качество предоставляемых гарантированных услуг по погребению должно соответствовать требованиям, установленным органом местного самоуправления  Рассветовского  сельского  поселения.</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4.12.</w:t>
      </w:r>
      <w:r w:rsidRPr="00A11529">
        <w:rPr>
          <w:rFonts w:ascii="Times New Roman" w:hAnsi="Times New Roman" w:cs="Times New Roman"/>
          <w:sz w:val="28"/>
          <w:szCs w:val="28"/>
        </w:rPr>
        <w:tab/>
        <w:t>Самовольное захоронение в не отведенных для этого местах не</w:t>
      </w:r>
      <w:r w:rsidRPr="00A11529">
        <w:rPr>
          <w:rFonts w:ascii="Times New Roman" w:hAnsi="Times New Roman" w:cs="Times New Roman"/>
          <w:sz w:val="28"/>
          <w:szCs w:val="28"/>
        </w:rPr>
        <w:br/>
        <w:t>допускается.</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4.13. Родственнику или лицу, ответственному за могилу, выдается удостоверение о захоронении с указанием фамилии, имени и отчества захороненного, номера квартала, сектора, могилы и даты захоронения. В удостоверения вносят данные об установке надгробия, которые отмечаются в журнале регистрации установки надгробий.</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4.14. Свидетельство о смерти возвращается родственнику или лицу, ответственному за могилу со штампом администрации поселения, на котором указано место и дата захоронения. На повторных свидетельствах о смерти и копиях штамп администрации поселения не ставится.</w:t>
      </w:r>
    </w:p>
    <w:p w:rsidR="00A11529" w:rsidRPr="00A11529" w:rsidRDefault="00A11529" w:rsidP="00A11529">
      <w:pPr>
        <w:spacing w:after="0" w:line="240" w:lineRule="auto"/>
        <w:jc w:val="both"/>
        <w:rPr>
          <w:rFonts w:ascii="Times New Roman" w:hAnsi="Times New Roman" w:cs="Times New Roman"/>
          <w:sz w:val="28"/>
          <w:szCs w:val="28"/>
        </w:rPr>
      </w:pPr>
    </w:p>
    <w:p w:rsidR="00A11529" w:rsidRPr="00A11529" w:rsidRDefault="00A11529" w:rsidP="00A11529">
      <w:pPr>
        <w:spacing w:after="0" w:line="240" w:lineRule="auto"/>
        <w:jc w:val="center"/>
        <w:rPr>
          <w:rFonts w:ascii="Times New Roman" w:hAnsi="Times New Roman" w:cs="Times New Roman"/>
          <w:sz w:val="28"/>
          <w:szCs w:val="28"/>
        </w:rPr>
      </w:pPr>
      <w:r w:rsidRPr="00A11529">
        <w:rPr>
          <w:rFonts w:ascii="Times New Roman" w:hAnsi="Times New Roman" w:cs="Times New Roman"/>
          <w:sz w:val="28"/>
          <w:szCs w:val="28"/>
        </w:rPr>
        <w:t xml:space="preserve">                      5. Изготовление и установка надмогильных сооружений</w:t>
      </w:r>
    </w:p>
    <w:p w:rsidR="00A11529" w:rsidRPr="00A11529" w:rsidRDefault="00A11529" w:rsidP="00A11529">
      <w:pPr>
        <w:spacing w:after="0" w:line="240" w:lineRule="auto"/>
        <w:jc w:val="center"/>
        <w:rPr>
          <w:rFonts w:ascii="Times New Roman" w:hAnsi="Times New Roman" w:cs="Times New Roman"/>
          <w:sz w:val="28"/>
          <w:szCs w:val="28"/>
        </w:rPr>
      </w:pP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5.1.</w:t>
      </w:r>
      <w:r w:rsidRPr="00A11529">
        <w:rPr>
          <w:rFonts w:ascii="Times New Roman" w:hAnsi="Times New Roman" w:cs="Times New Roman"/>
          <w:sz w:val="28"/>
          <w:szCs w:val="28"/>
        </w:rPr>
        <w:tab/>
        <w:t>Установку надмогильного сооружения (памятника) рекомендует,</w:t>
      </w:r>
      <w:r w:rsidRPr="00A11529">
        <w:rPr>
          <w:rFonts w:ascii="Times New Roman" w:hAnsi="Times New Roman" w:cs="Times New Roman"/>
          <w:sz w:val="28"/>
          <w:szCs w:val="28"/>
        </w:rPr>
        <w:br/>
        <w:t>производить не ранее чем через год после захоронения.</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 xml:space="preserve">           Размеры ограды или живой изгороди должны быть в пределах размеров отведенного участка захоронения.</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lastRenderedPageBreak/>
        <w:t>5.2.</w:t>
      </w:r>
      <w:r w:rsidRPr="00A11529">
        <w:rPr>
          <w:rFonts w:ascii="Times New Roman" w:hAnsi="Times New Roman" w:cs="Times New Roman"/>
          <w:sz w:val="28"/>
          <w:szCs w:val="28"/>
        </w:rPr>
        <w:tab/>
        <w:t>Надмогильные сооружения устанавливаются в границах отведенного</w:t>
      </w:r>
      <w:r w:rsidRPr="00A11529">
        <w:rPr>
          <w:rFonts w:ascii="Times New Roman" w:hAnsi="Times New Roman" w:cs="Times New Roman"/>
          <w:sz w:val="28"/>
          <w:szCs w:val="28"/>
        </w:rPr>
        <w:br/>
        <w:t>земельного участка.</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5.3.    Рекомендуемые размеры надмогильных сооружений: высота памятников для установки на местах захоронения - не более 1.5 м, а высота ограды не более 30см.</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5.4.</w:t>
      </w:r>
      <w:r w:rsidRPr="00A11529">
        <w:rPr>
          <w:rFonts w:ascii="Times New Roman" w:hAnsi="Times New Roman" w:cs="Times New Roman"/>
          <w:sz w:val="28"/>
          <w:szCs w:val="28"/>
        </w:rPr>
        <w:tab/>
        <w:t>Хозяйствующие субъекты, оказывающие ритуальные услуги, обязаны</w:t>
      </w:r>
      <w:r w:rsidRPr="00A11529">
        <w:rPr>
          <w:rFonts w:ascii="Times New Roman" w:hAnsi="Times New Roman" w:cs="Times New Roman"/>
          <w:sz w:val="28"/>
          <w:szCs w:val="28"/>
        </w:rPr>
        <w:br/>
        <w:t>согласовывать с администрацией поселения технические условия</w:t>
      </w:r>
      <w:r w:rsidRPr="00A11529">
        <w:rPr>
          <w:rFonts w:ascii="Times New Roman" w:hAnsi="Times New Roman" w:cs="Times New Roman"/>
          <w:sz w:val="28"/>
          <w:szCs w:val="28"/>
        </w:rPr>
        <w:br/>
        <w:t>производства работ на территории кладбищ.</w:t>
      </w:r>
    </w:p>
    <w:p w:rsidR="00A11529" w:rsidRPr="00A11529" w:rsidRDefault="00A11529" w:rsidP="00A11529">
      <w:pPr>
        <w:spacing w:after="0" w:line="240" w:lineRule="auto"/>
        <w:jc w:val="both"/>
        <w:rPr>
          <w:rFonts w:ascii="Times New Roman" w:hAnsi="Times New Roman" w:cs="Times New Roman"/>
          <w:sz w:val="28"/>
          <w:szCs w:val="28"/>
        </w:rPr>
      </w:pPr>
    </w:p>
    <w:p w:rsidR="00A11529" w:rsidRPr="00A11529" w:rsidRDefault="00A11529" w:rsidP="00A11529">
      <w:pPr>
        <w:spacing w:after="0" w:line="240" w:lineRule="auto"/>
        <w:jc w:val="center"/>
        <w:rPr>
          <w:rFonts w:ascii="Times New Roman" w:hAnsi="Times New Roman" w:cs="Times New Roman"/>
          <w:sz w:val="28"/>
          <w:szCs w:val="28"/>
        </w:rPr>
      </w:pPr>
      <w:r w:rsidRPr="00A11529">
        <w:rPr>
          <w:rFonts w:ascii="Times New Roman" w:hAnsi="Times New Roman" w:cs="Times New Roman"/>
          <w:sz w:val="28"/>
          <w:szCs w:val="28"/>
        </w:rPr>
        <w:t>6. Обязанности администрации поселения</w:t>
      </w:r>
    </w:p>
    <w:p w:rsidR="00A11529" w:rsidRPr="00A11529" w:rsidRDefault="00A11529" w:rsidP="00A11529">
      <w:pPr>
        <w:spacing w:after="0" w:line="240" w:lineRule="auto"/>
        <w:jc w:val="center"/>
        <w:rPr>
          <w:rFonts w:ascii="Times New Roman" w:hAnsi="Times New Roman" w:cs="Times New Roman"/>
          <w:sz w:val="28"/>
          <w:szCs w:val="28"/>
        </w:rPr>
      </w:pP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6.1.   Ответственность за организацию похоронного обслуживания и санитарное состояние территории кладбища возлагается на администрацию поселения, которая обязана обеспечить:</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соблюдение установленной нормы отвода каждого земельного участка под захоронение и правил подготовки могил;</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 xml:space="preserve">содержание в </w:t>
      </w:r>
      <w:proofErr w:type="gramStart"/>
      <w:r w:rsidRPr="00A11529">
        <w:rPr>
          <w:rFonts w:ascii="Times New Roman" w:hAnsi="Times New Roman" w:cs="Times New Roman"/>
          <w:sz w:val="28"/>
          <w:szCs w:val="28"/>
        </w:rPr>
        <w:t>исправном</w:t>
      </w:r>
      <w:proofErr w:type="gramEnd"/>
      <w:r w:rsidRPr="00A11529">
        <w:rPr>
          <w:rFonts w:ascii="Times New Roman" w:hAnsi="Times New Roman" w:cs="Times New Roman"/>
          <w:sz w:val="28"/>
          <w:szCs w:val="28"/>
        </w:rPr>
        <w:t xml:space="preserve">  состояние зданий, сооружений, находящихся на территории кладбищ, ограждений, дорог, площадок, осуществлять их ремонт;</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уход за зелеными насаждениями на территории кладбищ, их полив и обновление;</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работу поливочного водопровода, общественных туалетов, освещения, уборку территории кладбища и своевременный вывоз мусора;</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 xml:space="preserve">содержание в </w:t>
      </w:r>
      <w:proofErr w:type="gramStart"/>
      <w:r w:rsidRPr="00A11529">
        <w:rPr>
          <w:rFonts w:ascii="Times New Roman" w:hAnsi="Times New Roman" w:cs="Times New Roman"/>
          <w:sz w:val="28"/>
          <w:szCs w:val="28"/>
        </w:rPr>
        <w:t>надлежащем</w:t>
      </w:r>
      <w:proofErr w:type="gramEnd"/>
      <w:r w:rsidRPr="00A11529">
        <w:rPr>
          <w:rFonts w:ascii="Times New Roman" w:hAnsi="Times New Roman" w:cs="Times New Roman"/>
          <w:sz w:val="28"/>
          <w:szCs w:val="28"/>
        </w:rPr>
        <w:t xml:space="preserve"> состояние воинских и братских захоронений;</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соблюдение установленных норм при захоронении;</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сохранность механизмов, инвентаря;</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высокую культуру обслуживания;</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соблюдение правил пожарной безопасности;</w:t>
      </w:r>
    </w:p>
    <w:p w:rsidR="00A11529" w:rsidRPr="00A11529" w:rsidRDefault="00A11529" w:rsidP="00A11529">
      <w:pPr>
        <w:spacing w:after="0" w:line="240" w:lineRule="auto"/>
        <w:ind w:firstLine="828"/>
        <w:jc w:val="both"/>
        <w:rPr>
          <w:rFonts w:ascii="Times New Roman" w:hAnsi="Times New Roman" w:cs="Times New Roman"/>
          <w:sz w:val="28"/>
          <w:szCs w:val="28"/>
        </w:rPr>
      </w:pPr>
      <w:r w:rsidRPr="00A11529">
        <w:rPr>
          <w:rFonts w:ascii="Times New Roman" w:hAnsi="Times New Roman" w:cs="Times New Roman"/>
          <w:sz w:val="28"/>
          <w:szCs w:val="28"/>
        </w:rPr>
        <w:t>мероприятия по предупреждению случаев терроризма, вандализма на кладбище.</w:t>
      </w:r>
    </w:p>
    <w:p w:rsidR="00A11529" w:rsidRPr="00A11529" w:rsidRDefault="00A11529" w:rsidP="00A11529">
      <w:pPr>
        <w:spacing w:after="0" w:line="240" w:lineRule="auto"/>
        <w:jc w:val="center"/>
        <w:rPr>
          <w:rFonts w:ascii="Times New Roman" w:hAnsi="Times New Roman" w:cs="Times New Roman"/>
          <w:sz w:val="28"/>
          <w:szCs w:val="28"/>
        </w:rPr>
      </w:pPr>
      <w:r w:rsidRPr="00A11529">
        <w:rPr>
          <w:rFonts w:ascii="Times New Roman" w:hAnsi="Times New Roman" w:cs="Times New Roman"/>
          <w:sz w:val="28"/>
          <w:szCs w:val="28"/>
        </w:rPr>
        <w:t xml:space="preserve">            7. Содержание могил, надмогильных сооружений</w:t>
      </w:r>
    </w:p>
    <w:p w:rsidR="00A11529" w:rsidRPr="00A11529" w:rsidRDefault="00A11529" w:rsidP="00A11529">
      <w:pPr>
        <w:spacing w:after="0" w:line="240" w:lineRule="auto"/>
        <w:jc w:val="center"/>
        <w:rPr>
          <w:rFonts w:ascii="Times New Roman" w:hAnsi="Times New Roman" w:cs="Times New Roman"/>
          <w:sz w:val="28"/>
          <w:szCs w:val="28"/>
        </w:rPr>
      </w:pP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7.1.    Гражданам (организациям), произведшим захоронение, рекомендуется:</w:t>
      </w:r>
    </w:p>
    <w:p w:rsidR="00A11529" w:rsidRPr="00A11529" w:rsidRDefault="00A11529" w:rsidP="00A11529">
      <w:pPr>
        <w:tabs>
          <w:tab w:val="left" w:pos="609"/>
          <w:tab w:val="left" w:pos="828"/>
        </w:tabs>
        <w:spacing w:after="0" w:line="240" w:lineRule="auto"/>
        <w:ind w:firstLine="703"/>
        <w:jc w:val="both"/>
        <w:rPr>
          <w:rFonts w:ascii="Times New Roman" w:hAnsi="Times New Roman" w:cs="Times New Roman"/>
          <w:sz w:val="28"/>
          <w:szCs w:val="28"/>
        </w:rPr>
      </w:pPr>
      <w:r w:rsidRPr="00A11529">
        <w:rPr>
          <w:rFonts w:ascii="Times New Roman" w:hAnsi="Times New Roman" w:cs="Times New Roman"/>
          <w:sz w:val="28"/>
          <w:szCs w:val="28"/>
        </w:rPr>
        <w:t>содержать могилы, надмогильные сооружения, живую изгородь в надлежащем порядке;</w:t>
      </w:r>
    </w:p>
    <w:p w:rsidR="00A11529" w:rsidRPr="00A11529" w:rsidRDefault="00A11529" w:rsidP="00A11529">
      <w:pPr>
        <w:tabs>
          <w:tab w:val="left" w:pos="609"/>
          <w:tab w:val="left" w:pos="828"/>
        </w:tabs>
        <w:spacing w:after="0" w:line="240" w:lineRule="auto"/>
        <w:ind w:firstLine="703"/>
        <w:jc w:val="both"/>
        <w:rPr>
          <w:rFonts w:ascii="Times New Roman" w:hAnsi="Times New Roman" w:cs="Times New Roman"/>
          <w:sz w:val="28"/>
          <w:szCs w:val="28"/>
        </w:rPr>
      </w:pPr>
      <w:r w:rsidRPr="00A11529">
        <w:rPr>
          <w:rFonts w:ascii="Times New Roman" w:hAnsi="Times New Roman" w:cs="Times New Roman"/>
          <w:sz w:val="28"/>
          <w:szCs w:val="28"/>
        </w:rPr>
        <w:t>своевременно производить поправку холмов, ремонт и окраску надмогильных сооружений, расчистку проходов у могил;</w:t>
      </w:r>
    </w:p>
    <w:p w:rsidR="00A11529" w:rsidRPr="00A11529" w:rsidRDefault="00A11529" w:rsidP="00A11529">
      <w:pPr>
        <w:tabs>
          <w:tab w:val="left" w:pos="609"/>
          <w:tab w:val="left" w:pos="828"/>
        </w:tabs>
        <w:spacing w:after="0" w:line="240" w:lineRule="auto"/>
        <w:ind w:firstLine="703"/>
        <w:jc w:val="both"/>
        <w:rPr>
          <w:rFonts w:ascii="Times New Roman" w:hAnsi="Times New Roman" w:cs="Times New Roman"/>
          <w:sz w:val="28"/>
          <w:szCs w:val="28"/>
        </w:rPr>
      </w:pPr>
      <w:r w:rsidRPr="00A11529">
        <w:rPr>
          <w:rFonts w:ascii="Times New Roman" w:hAnsi="Times New Roman" w:cs="Times New Roman"/>
          <w:sz w:val="28"/>
          <w:szCs w:val="28"/>
        </w:rPr>
        <w:t>осуществлять вынос мусора в специально отведенные для этих целей места на кладбище.</w:t>
      </w:r>
    </w:p>
    <w:p w:rsidR="00A11529" w:rsidRPr="00A11529" w:rsidRDefault="00A11529" w:rsidP="00A11529">
      <w:pPr>
        <w:spacing w:after="0" w:line="240" w:lineRule="auto"/>
        <w:rPr>
          <w:rFonts w:ascii="Times New Roman" w:hAnsi="Times New Roman" w:cs="Times New Roman"/>
          <w:sz w:val="28"/>
          <w:szCs w:val="28"/>
        </w:rPr>
      </w:pPr>
    </w:p>
    <w:p w:rsidR="00A11529" w:rsidRPr="00A11529" w:rsidRDefault="00A11529" w:rsidP="00A11529">
      <w:pPr>
        <w:spacing w:after="0" w:line="240" w:lineRule="auto"/>
        <w:rPr>
          <w:rFonts w:ascii="Times New Roman" w:hAnsi="Times New Roman" w:cs="Times New Roman"/>
          <w:sz w:val="28"/>
          <w:szCs w:val="28"/>
        </w:rPr>
      </w:pPr>
      <w:r w:rsidRPr="00A11529">
        <w:rPr>
          <w:rFonts w:ascii="Times New Roman" w:hAnsi="Times New Roman" w:cs="Times New Roman"/>
          <w:sz w:val="28"/>
          <w:szCs w:val="28"/>
        </w:rPr>
        <w:t xml:space="preserve">                               8. Правила посещения кладбищ</w:t>
      </w:r>
    </w:p>
    <w:p w:rsidR="00A11529" w:rsidRPr="00A11529" w:rsidRDefault="00A11529" w:rsidP="00A11529">
      <w:pPr>
        <w:spacing w:after="0" w:line="240" w:lineRule="auto"/>
        <w:rPr>
          <w:rFonts w:ascii="Times New Roman" w:hAnsi="Times New Roman" w:cs="Times New Roman"/>
          <w:sz w:val="28"/>
          <w:szCs w:val="28"/>
        </w:rPr>
      </w:pP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8.1.</w:t>
      </w:r>
      <w:r w:rsidRPr="00A11529">
        <w:rPr>
          <w:rFonts w:ascii="Times New Roman" w:hAnsi="Times New Roman" w:cs="Times New Roman"/>
          <w:sz w:val="28"/>
          <w:szCs w:val="28"/>
        </w:rPr>
        <w:tab/>
        <w:t>На территории кладбища посетители должны соблюдать</w:t>
      </w:r>
      <w:r w:rsidRPr="00A11529">
        <w:rPr>
          <w:rFonts w:ascii="Times New Roman" w:hAnsi="Times New Roman" w:cs="Times New Roman"/>
          <w:sz w:val="28"/>
          <w:szCs w:val="28"/>
        </w:rPr>
        <w:br/>
        <w:t>общественный порядок и тишину.</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8.2.</w:t>
      </w:r>
      <w:r w:rsidRPr="00A11529">
        <w:rPr>
          <w:rFonts w:ascii="Times New Roman" w:hAnsi="Times New Roman" w:cs="Times New Roman"/>
          <w:sz w:val="28"/>
          <w:szCs w:val="28"/>
        </w:rPr>
        <w:tab/>
        <w:t>На территории кладбища запрещается:</w:t>
      </w:r>
    </w:p>
    <w:p w:rsidR="00A11529" w:rsidRPr="00A11529" w:rsidRDefault="00A11529" w:rsidP="00A11529">
      <w:pPr>
        <w:spacing w:after="0" w:line="240" w:lineRule="auto"/>
        <w:ind w:firstLine="813"/>
        <w:jc w:val="both"/>
        <w:rPr>
          <w:rFonts w:ascii="Times New Roman" w:hAnsi="Times New Roman" w:cs="Times New Roman"/>
          <w:sz w:val="28"/>
          <w:szCs w:val="28"/>
        </w:rPr>
      </w:pPr>
      <w:proofErr w:type="gramStart"/>
      <w:r w:rsidRPr="00A11529">
        <w:rPr>
          <w:rFonts w:ascii="Times New Roman" w:hAnsi="Times New Roman" w:cs="Times New Roman"/>
          <w:sz w:val="28"/>
          <w:szCs w:val="28"/>
        </w:rPr>
        <w:lastRenderedPageBreak/>
        <w:t>портить надмогильные сооружения, мемориальные доски, оборудование и засорять территорию;</w:t>
      </w:r>
      <w:proofErr w:type="gramEnd"/>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выгуливать собак, пасти домашних животных, ловить птиц, разводить костры, добывать песок, глину, резать дерн;</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производить раскопку грунта, оставлять запасы строительных и других материалов;</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заниматься коммерческой деятельностью;</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ломать зеленые насаждения, рвать цветы;</w:t>
      </w:r>
    </w:p>
    <w:p w:rsidR="00A11529" w:rsidRPr="00A11529" w:rsidRDefault="00A11529" w:rsidP="00A11529">
      <w:pPr>
        <w:spacing w:after="0" w:line="240" w:lineRule="auto"/>
        <w:ind w:firstLine="813"/>
        <w:jc w:val="both"/>
        <w:rPr>
          <w:rFonts w:ascii="Times New Roman" w:hAnsi="Times New Roman" w:cs="Times New Roman"/>
          <w:sz w:val="28"/>
          <w:szCs w:val="28"/>
        </w:rPr>
      </w:pPr>
      <w:r w:rsidRPr="00A11529">
        <w:rPr>
          <w:rFonts w:ascii="Times New Roman" w:hAnsi="Times New Roman" w:cs="Times New Roman"/>
          <w:sz w:val="28"/>
          <w:szCs w:val="28"/>
        </w:rPr>
        <w:t>ездить на велосипедах, мопедах, мотоциклах и т.д.</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8.3. Данные правила вывешиваются на видном  месте  на  территории  кладбища   и   во   всех   подведомственных помещениях.</w:t>
      </w:r>
    </w:p>
    <w:p w:rsidR="00A11529" w:rsidRPr="00A11529" w:rsidRDefault="00A11529" w:rsidP="00A11529">
      <w:pPr>
        <w:spacing w:after="0" w:line="240" w:lineRule="auto"/>
        <w:jc w:val="center"/>
        <w:rPr>
          <w:rFonts w:ascii="Times New Roman" w:hAnsi="Times New Roman" w:cs="Times New Roman"/>
          <w:sz w:val="28"/>
          <w:szCs w:val="28"/>
        </w:rPr>
      </w:pPr>
    </w:p>
    <w:p w:rsidR="00A11529" w:rsidRPr="00A11529" w:rsidRDefault="00A11529" w:rsidP="00A11529">
      <w:pPr>
        <w:spacing w:after="0" w:line="240" w:lineRule="auto"/>
        <w:jc w:val="center"/>
        <w:rPr>
          <w:rFonts w:ascii="Times New Roman" w:hAnsi="Times New Roman" w:cs="Times New Roman"/>
          <w:sz w:val="28"/>
          <w:szCs w:val="28"/>
        </w:rPr>
      </w:pPr>
      <w:r w:rsidRPr="00A11529">
        <w:rPr>
          <w:rFonts w:ascii="Times New Roman" w:hAnsi="Times New Roman" w:cs="Times New Roman"/>
          <w:sz w:val="28"/>
          <w:szCs w:val="28"/>
        </w:rPr>
        <w:t xml:space="preserve">                         9. Правила движения транспорта по территории кладбища</w:t>
      </w:r>
    </w:p>
    <w:p w:rsidR="00A11529" w:rsidRPr="00A11529" w:rsidRDefault="00A11529" w:rsidP="00A11529">
      <w:pPr>
        <w:spacing w:after="0" w:line="240" w:lineRule="auto"/>
        <w:jc w:val="center"/>
        <w:rPr>
          <w:rFonts w:ascii="Times New Roman" w:hAnsi="Times New Roman" w:cs="Times New Roman"/>
          <w:sz w:val="28"/>
          <w:szCs w:val="28"/>
        </w:rPr>
      </w:pP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9.1.</w:t>
      </w:r>
      <w:r w:rsidRPr="00A11529">
        <w:rPr>
          <w:rFonts w:ascii="Times New Roman" w:hAnsi="Times New Roman" w:cs="Times New Roman"/>
          <w:sz w:val="28"/>
          <w:szCs w:val="28"/>
        </w:rPr>
        <w:tab/>
        <w:t>Въезд на территорию кладбища посетителям на личном транспорте,</w:t>
      </w:r>
      <w:r w:rsidRPr="00A11529">
        <w:rPr>
          <w:rFonts w:ascii="Times New Roman" w:hAnsi="Times New Roman" w:cs="Times New Roman"/>
          <w:sz w:val="28"/>
          <w:szCs w:val="28"/>
        </w:rPr>
        <w:br/>
        <w:t>за исключением инвалидов, запрещен.</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9.2.</w:t>
      </w:r>
      <w:r w:rsidRPr="00A11529">
        <w:rPr>
          <w:rFonts w:ascii="Times New Roman" w:hAnsi="Times New Roman" w:cs="Times New Roman"/>
          <w:sz w:val="28"/>
          <w:szCs w:val="28"/>
        </w:rPr>
        <w:tab/>
        <w:t>Катафалковое автотранспортное средство, при наличии пропуска</w:t>
      </w:r>
      <w:r w:rsidRPr="00A11529">
        <w:rPr>
          <w:rFonts w:ascii="Times New Roman" w:hAnsi="Times New Roman" w:cs="Times New Roman"/>
          <w:sz w:val="28"/>
          <w:szCs w:val="28"/>
        </w:rPr>
        <w:br/>
        <w:t>установленного образца, имеет право беспрепятственного проезда на</w:t>
      </w:r>
      <w:r w:rsidRPr="00A11529">
        <w:rPr>
          <w:rFonts w:ascii="Times New Roman" w:hAnsi="Times New Roman" w:cs="Times New Roman"/>
          <w:sz w:val="28"/>
          <w:szCs w:val="28"/>
        </w:rPr>
        <w:br/>
        <w:t>территорию кладбища.</w:t>
      </w:r>
    </w:p>
    <w:p w:rsidR="00A11529" w:rsidRPr="00A11529" w:rsidRDefault="00A11529" w:rsidP="00A11529">
      <w:pPr>
        <w:spacing w:after="0" w:line="240" w:lineRule="auto"/>
        <w:jc w:val="both"/>
        <w:rPr>
          <w:rFonts w:ascii="Times New Roman" w:hAnsi="Times New Roman" w:cs="Times New Roman"/>
          <w:sz w:val="28"/>
          <w:szCs w:val="28"/>
        </w:rPr>
      </w:pPr>
      <w:r w:rsidRPr="00A11529">
        <w:rPr>
          <w:rFonts w:ascii="Times New Roman" w:hAnsi="Times New Roman" w:cs="Times New Roman"/>
          <w:sz w:val="28"/>
          <w:szCs w:val="28"/>
        </w:rPr>
        <w:t>9.3.</w:t>
      </w:r>
      <w:r w:rsidRPr="00A11529">
        <w:rPr>
          <w:rFonts w:ascii="Times New Roman" w:hAnsi="Times New Roman" w:cs="Times New Roman"/>
          <w:sz w:val="28"/>
          <w:szCs w:val="28"/>
        </w:rPr>
        <w:tab/>
        <w:t>В случае подвоза надмогильных сооружений к местам их установки</w:t>
      </w:r>
      <w:r w:rsidRPr="00A11529">
        <w:rPr>
          <w:rFonts w:ascii="Times New Roman" w:hAnsi="Times New Roman" w:cs="Times New Roman"/>
          <w:sz w:val="28"/>
          <w:szCs w:val="28"/>
        </w:rPr>
        <w:br/>
        <w:t>(замены) допускается свободный проезд автотранспорта на территорию кладбища.</w:t>
      </w:r>
    </w:p>
    <w:p w:rsidR="00A11529" w:rsidRPr="00A11529" w:rsidRDefault="00A11529" w:rsidP="00A11529">
      <w:pPr>
        <w:spacing w:after="0" w:line="240" w:lineRule="auto"/>
        <w:jc w:val="both"/>
        <w:rPr>
          <w:rFonts w:ascii="Times New Roman" w:hAnsi="Times New Roman" w:cs="Times New Roman"/>
          <w:sz w:val="28"/>
          <w:szCs w:val="28"/>
        </w:rPr>
      </w:pPr>
    </w:p>
    <w:p w:rsidR="00A11529" w:rsidRPr="00A11529" w:rsidRDefault="00A11529" w:rsidP="00A11529">
      <w:pPr>
        <w:spacing w:after="0" w:line="240" w:lineRule="auto"/>
        <w:jc w:val="both"/>
        <w:rPr>
          <w:rFonts w:ascii="Times New Roman" w:hAnsi="Times New Roman" w:cs="Times New Roman"/>
          <w:sz w:val="28"/>
          <w:szCs w:val="28"/>
        </w:rPr>
      </w:pPr>
    </w:p>
    <w:p w:rsidR="00A11529" w:rsidRPr="00A11529" w:rsidRDefault="00A11529" w:rsidP="00A11529">
      <w:pPr>
        <w:pStyle w:val="1"/>
        <w:jc w:val="both"/>
        <w:rPr>
          <w:rFonts w:ascii="Times New Roman" w:hAnsi="Times New Roman"/>
          <w:bCs/>
          <w:sz w:val="28"/>
          <w:szCs w:val="28"/>
        </w:rPr>
      </w:pPr>
      <w:r w:rsidRPr="00A11529">
        <w:rPr>
          <w:rFonts w:ascii="Times New Roman" w:hAnsi="Times New Roman"/>
          <w:bCs/>
          <w:sz w:val="28"/>
          <w:szCs w:val="28"/>
        </w:rPr>
        <w:t>Глава Рассветовского сельского поселения</w:t>
      </w:r>
    </w:p>
    <w:p w:rsidR="00A11529" w:rsidRPr="00A11529" w:rsidRDefault="00A11529" w:rsidP="00A11529">
      <w:pPr>
        <w:pStyle w:val="1"/>
        <w:jc w:val="both"/>
        <w:rPr>
          <w:rFonts w:ascii="Times New Roman" w:hAnsi="Times New Roman"/>
          <w:bCs/>
          <w:sz w:val="28"/>
          <w:szCs w:val="28"/>
        </w:rPr>
      </w:pPr>
      <w:r w:rsidRPr="00A11529">
        <w:rPr>
          <w:rFonts w:ascii="Times New Roman" w:hAnsi="Times New Roman"/>
          <w:bCs/>
          <w:sz w:val="28"/>
          <w:szCs w:val="28"/>
        </w:rPr>
        <w:t>Староминского района                                                                 И.А.Ардашева.</w:t>
      </w:r>
    </w:p>
    <w:p w:rsidR="00A11529" w:rsidRPr="00A11529" w:rsidRDefault="00A11529" w:rsidP="00A11529">
      <w:pPr>
        <w:pStyle w:val="a3"/>
        <w:tabs>
          <w:tab w:val="left" w:pos="708"/>
        </w:tabs>
        <w:rPr>
          <w:bCs/>
          <w:sz w:val="28"/>
          <w:szCs w:val="28"/>
        </w:rPr>
      </w:pPr>
    </w:p>
    <w:p w:rsidR="00A11529" w:rsidRPr="00A11529" w:rsidRDefault="00A11529" w:rsidP="00A11529">
      <w:pPr>
        <w:pStyle w:val="ConsNormal"/>
        <w:widowControl/>
        <w:ind w:right="0" w:hanging="1417"/>
        <w:rPr>
          <w:rFonts w:ascii="Times New Roman" w:hAnsi="Times New Roman" w:cs="Times New Roman"/>
          <w:sz w:val="28"/>
          <w:szCs w:val="28"/>
        </w:rPr>
      </w:pPr>
      <w:r w:rsidRPr="00A11529">
        <w:rPr>
          <w:rFonts w:ascii="Times New Roman" w:hAnsi="Times New Roman" w:cs="Times New Roman"/>
          <w:sz w:val="28"/>
          <w:szCs w:val="28"/>
        </w:rPr>
        <w:t xml:space="preserve">                </w:t>
      </w:r>
    </w:p>
    <w:p w:rsidR="00706A74" w:rsidRPr="00A11529" w:rsidRDefault="00706A74" w:rsidP="00A11529">
      <w:pPr>
        <w:spacing w:after="0" w:line="240" w:lineRule="auto"/>
        <w:rPr>
          <w:rFonts w:ascii="Times New Roman" w:hAnsi="Times New Roman" w:cs="Times New Roman"/>
        </w:rPr>
      </w:pPr>
    </w:p>
    <w:sectPr w:rsidR="00706A74" w:rsidRPr="00A11529">
      <w:footnotePr>
        <w:pos w:val="beneathText"/>
      </w:footnotePr>
      <w:pgSz w:w="11905" w:h="16837"/>
      <w:pgMar w:top="1134" w:right="850" w:bottom="850"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Pr>
  <w:compat>
    <w:useFELayout/>
  </w:compat>
  <w:rsids>
    <w:rsidRoot w:val="0090553F"/>
    <w:rsid w:val="001D5CE5"/>
    <w:rsid w:val="00706A74"/>
    <w:rsid w:val="0090553F"/>
    <w:rsid w:val="00A115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C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екст1"/>
    <w:basedOn w:val="a"/>
    <w:rsid w:val="0090553F"/>
    <w:pPr>
      <w:suppressAutoHyphens/>
      <w:spacing w:after="0" w:line="240" w:lineRule="auto"/>
    </w:pPr>
    <w:rPr>
      <w:rFonts w:ascii="Courier New" w:eastAsia="Times New Roman" w:hAnsi="Courier New" w:cs="Times New Roman"/>
      <w:sz w:val="20"/>
      <w:szCs w:val="20"/>
      <w:lang w:eastAsia="ar-SA"/>
    </w:rPr>
  </w:style>
  <w:style w:type="paragraph" w:customStyle="1" w:styleId="ConsNormal">
    <w:name w:val="ConsNormal"/>
    <w:rsid w:val="0090553F"/>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3">
    <w:name w:val="header"/>
    <w:basedOn w:val="a"/>
    <w:link w:val="a4"/>
    <w:semiHidden/>
    <w:rsid w:val="0090553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4">
    <w:name w:val="Верхний колонтитул Знак"/>
    <w:basedOn w:val="a0"/>
    <w:link w:val="a3"/>
    <w:semiHidden/>
    <w:rsid w:val="0090553F"/>
    <w:rPr>
      <w:rFonts w:ascii="Times New Roman" w:eastAsia="Times New Roman" w:hAnsi="Times New Roman" w:cs="Times New Roman"/>
      <w:sz w:val="24"/>
      <w:szCs w:val="24"/>
      <w:lang w:eastAsia="ar-SA"/>
    </w:rPr>
  </w:style>
  <w:style w:type="paragraph" w:styleId="a5">
    <w:name w:val="Body Text"/>
    <w:basedOn w:val="a"/>
    <w:link w:val="a6"/>
    <w:semiHidden/>
    <w:rsid w:val="0090553F"/>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semiHidden/>
    <w:rsid w:val="0090553F"/>
    <w:rPr>
      <w:rFonts w:ascii="Times New Roman" w:eastAsia="Times New Roman" w:hAnsi="Times New Roman" w:cs="Times New Roman"/>
      <w:sz w:val="24"/>
      <w:szCs w:val="24"/>
      <w:lang w:eastAsia="ar-SA"/>
    </w:rPr>
  </w:style>
  <w:style w:type="paragraph" w:styleId="a7">
    <w:name w:val="Subtitle"/>
    <w:basedOn w:val="a"/>
    <w:next w:val="a5"/>
    <w:link w:val="a8"/>
    <w:qFormat/>
    <w:rsid w:val="0090553F"/>
    <w:pPr>
      <w:suppressAutoHyphens/>
      <w:spacing w:after="0" w:line="240" w:lineRule="auto"/>
      <w:jc w:val="center"/>
    </w:pPr>
    <w:rPr>
      <w:rFonts w:ascii="Times New Roman" w:eastAsia="Times New Roman" w:hAnsi="Times New Roman" w:cs="Times New Roman"/>
      <w:b/>
      <w:sz w:val="32"/>
      <w:szCs w:val="20"/>
      <w:lang w:eastAsia="ar-SA"/>
    </w:rPr>
  </w:style>
  <w:style w:type="character" w:customStyle="1" w:styleId="a8">
    <w:name w:val="Подзаголовок Знак"/>
    <w:basedOn w:val="a0"/>
    <w:link w:val="a7"/>
    <w:rsid w:val="0090553F"/>
    <w:rPr>
      <w:rFonts w:ascii="Times New Roman" w:eastAsia="Times New Roman" w:hAnsi="Times New Roman" w:cs="Times New Roman"/>
      <w:b/>
      <w:sz w:val="32"/>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2334</Words>
  <Characters>13309</Characters>
  <Application>Microsoft Office Word</Application>
  <DocSecurity>0</DocSecurity>
  <Lines>110</Lines>
  <Paragraphs>31</Paragraphs>
  <ScaleCrop>false</ScaleCrop>
  <Company/>
  <LinksUpToDate>false</LinksUpToDate>
  <CharactersWithSpaces>15612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Рассвет</dc:creator>
  <cp:keywords/>
  <dc:description/>
  <cp:lastModifiedBy>Рассвет</cp:lastModifiedBy>
  <cp:revision>4</cp:revision>
  <dcterms:created xsi:type="dcterms:W3CDTF">2010-01-22T07:24:00Z</dcterms:created>
  <dcterms:modified xsi:type="dcterms:W3CDTF">2010-02-02T10:30:00Z</dcterms:modified>
</cp:coreProperties>
</file>